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2268"/>
        <w:gridCol w:w="5000"/>
      </w:tblGrid>
      <w:tr w:rsidR="00893DD2" w:rsidRPr="00EE465E" w14:paraId="57B24459" w14:textId="77777777" w:rsidTr="00C94AB5">
        <w:tc>
          <w:tcPr>
            <w:tcW w:w="2268" w:type="dxa"/>
          </w:tcPr>
          <w:p w14:paraId="5F734443" w14:textId="5A086482" w:rsidR="00893DD2" w:rsidRPr="00EE465E" w:rsidRDefault="00E61077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E465E">
              <w:rPr>
                <w:noProof/>
              </w:rPr>
              <w:drawing>
                <wp:inline distT="0" distB="0" distL="0" distR="0" wp14:anchorId="0F04B030" wp14:editId="1494CDC1">
                  <wp:extent cx="1273685" cy="638175"/>
                  <wp:effectExtent l="0" t="0" r="317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631" cy="64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E1A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</w:t>
            </w:r>
            <w:r w:rsidR="000C2F1C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EF4C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515F04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</w:p>
          <w:p w14:paraId="640EB061" w14:textId="77777777" w:rsidR="00893DD2" w:rsidRPr="00EE465E" w:rsidRDefault="00893DD2" w:rsidP="00C94AB5">
            <w:pPr>
              <w:tabs>
                <w:tab w:val="left" w:pos="2014"/>
              </w:tabs>
              <w:suppressAutoHyphens/>
              <w:ind w:right="-20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14:paraId="2291649D" w14:textId="77777777" w:rsidR="00893DD2" w:rsidRPr="00EE465E" w:rsidRDefault="000C2F1C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Západočeská u</w:t>
            </w:r>
            <w:r w:rsidR="00EF4C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niverzita 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v</w:t>
            </w:r>
            <w:r w:rsidR="00C94AB5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 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Plzni</w:t>
            </w:r>
          </w:p>
          <w:p w14:paraId="3ECD99AD" w14:textId="77777777" w:rsidR="00893DD2" w:rsidRPr="00EE465E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708D55FD" w14:textId="29F17AC5" w:rsidR="00893DD2" w:rsidRPr="00EE465E" w:rsidRDefault="000C2F1C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5</w:t>
            </w:r>
            <w:r w:rsidR="00893DD2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  <w:r w:rsidR="00C94AB5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893DD2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-</w:t>
            </w:r>
            <w:r w:rsidR="00C94AB5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6</w:t>
            </w:r>
            <w:r w:rsidR="00BE0E1A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9</w:t>
            </w:r>
            <w:r w:rsidR="00BE0E1A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. 20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562D43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Plzeň</w:t>
            </w:r>
          </w:p>
        </w:tc>
        <w:tc>
          <w:tcPr>
            <w:tcW w:w="4999" w:type="dxa"/>
          </w:tcPr>
          <w:p w14:paraId="7928CA6F" w14:textId="044DB98A" w:rsidR="00893DD2" w:rsidRPr="00EE465E" w:rsidRDefault="006A741D" w:rsidP="006A741D">
            <w:pPr>
              <w:keepLines/>
              <w:pageBreakBefore/>
              <w:widowControl w:val="0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EE465E">
              <w:rPr>
                <w:rFonts w:ascii="Calibri" w:hAnsi="Calibri" w:cs="Calibri"/>
                <w:b/>
                <w:sz w:val="32"/>
                <w:szCs w:val="32"/>
              </w:rPr>
              <w:t xml:space="preserve">Propojení LMS </w:t>
            </w:r>
            <w:proofErr w:type="spellStart"/>
            <w:r w:rsidRPr="00EE465E">
              <w:rPr>
                <w:rFonts w:ascii="Calibri" w:hAnsi="Calibri" w:cs="Calibri"/>
                <w:b/>
                <w:sz w:val="32"/>
                <w:szCs w:val="32"/>
              </w:rPr>
              <w:t>Moodle</w:t>
            </w:r>
            <w:proofErr w:type="spellEnd"/>
            <w:r w:rsidRPr="00EE465E">
              <w:rPr>
                <w:rFonts w:ascii="Calibri" w:hAnsi="Calibri" w:cs="Calibri"/>
                <w:b/>
                <w:sz w:val="32"/>
                <w:szCs w:val="32"/>
              </w:rPr>
              <w:t xml:space="preserve"> a informačního systému na Vysoké škole polytechnické Jihlava</w:t>
            </w:r>
          </w:p>
          <w:p w14:paraId="2CEB0A86" w14:textId="78BEF5AB" w:rsidR="00893DD2" w:rsidRPr="00EE465E" w:rsidRDefault="00D15277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EE465E">
              <w:rPr>
                <w:rFonts w:ascii="Calibri" w:hAnsi="Calibri" w:cs="Calibri"/>
                <w:b/>
                <w:lang w:eastAsia="ar-SA"/>
              </w:rPr>
              <w:t>Ing. Stanislava Dvořáková, Ph.D.</w:t>
            </w:r>
            <w:r w:rsidR="006A741D" w:rsidRPr="00EE465E">
              <w:rPr>
                <w:rFonts w:ascii="Calibri" w:hAnsi="Calibri" w:cs="Calibri"/>
                <w:b/>
                <w:lang w:eastAsia="ar-SA"/>
              </w:rPr>
              <w:t xml:space="preserve">, </w:t>
            </w:r>
            <w:r w:rsidR="006A741D" w:rsidRPr="00EE465E">
              <w:rPr>
                <w:rFonts w:ascii="Calibri" w:hAnsi="Calibri" w:cs="Calibri"/>
                <w:b/>
                <w:lang w:eastAsia="ar-SA"/>
              </w:rPr>
              <w:br/>
            </w:r>
            <w:proofErr w:type="spellStart"/>
            <w:r w:rsidR="006A741D" w:rsidRPr="00EE465E">
              <w:rPr>
                <w:rFonts w:ascii="Calibri" w:hAnsi="Calibri" w:cs="Calibri"/>
                <w:b/>
                <w:lang w:eastAsia="ar-SA"/>
              </w:rPr>
              <w:t>PeaDr</w:t>
            </w:r>
            <w:proofErr w:type="spellEnd"/>
            <w:r w:rsidR="006A741D" w:rsidRPr="00EE465E">
              <w:rPr>
                <w:rFonts w:ascii="Calibri" w:hAnsi="Calibri" w:cs="Calibri"/>
                <w:b/>
                <w:lang w:eastAsia="ar-SA"/>
              </w:rPr>
              <w:t>. František Smrčka, Ph.D.</w:t>
            </w:r>
          </w:p>
          <w:p w14:paraId="2417953F" w14:textId="77777777" w:rsidR="006A741D" w:rsidRPr="00EE465E" w:rsidRDefault="006A741D" w:rsidP="006A741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E465E">
              <w:rPr>
                <w:rFonts w:ascii="Calibri" w:hAnsi="Calibri" w:cs="Calibri"/>
                <w:sz w:val="16"/>
                <w:szCs w:val="16"/>
              </w:rPr>
              <w:t>Vysoká škola polytechnická Jihlava</w:t>
            </w:r>
          </w:p>
          <w:p w14:paraId="166FBCFF" w14:textId="411C0587" w:rsidR="00893DD2" w:rsidRPr="00EE465E" w:rsidRDefault="002006CF" w:rsidP="006A741D">
            <w:pPr>
              <w:suppressAutoHyphens/>
              <w:jc w:val="center"/>
              <w:rPr>
                <w:rFonts w:ascii="Calibri" w:hAnsi="Calibri" w:cs="Calibri"/>
                <w:color w:val="0000FF"/>
                <w:sz w:val="16"/>
                <w:u w:val="single"/>
              </w:rPr>
            </w:pPr>
            <w:hyperlink r:id="rId8" w:history="1">
              <w:r w:rsidR="006A741D" w:rsidRPr="00EE465E">
                <w:rPr>
                  <w:rStyle w:val="Hypertextovodkaz"/>
                  <w:rFonts w:ascii="Calibri" w:hAnsi="Calibri" w:cs="Calibri"/>
                  <w:sz w:val="16"/>
                </w:rPr>
                <w:t>stanislava.dvorakova@vspj.cz, frantisek.smrcka@vspj.cz</w:t>
              </w:r>
            </w:hyperlink>
          </w:p>
        </w:tc>
      </w:tr>
    </w:tbl>
    <w:p w14:paraId="6CF4EFA2" w14:textId="6ACB0E48" w:rsidR="000C77F1" w:rsidRPr="00EE465E" w:rsidRDefault="00B11A46" w:rsidP="002D7248">
      <w:pPr>
        <w:pStyle w:val="Abstrakt"/>
        <w:ind w:left="0"/>
      </w:pPr>
      <w:r w:rsidRPr="00EE465E">
        <w:rPr>
          <w:rStyle w:val="StylAbstraktTunChar"/>
          <w:i/>
        </w:rPr>
        <w:t>Abstrakt:</w:t>
      </w:r>
      <w:r w:rsidR="00C24577" w:rsidRPr="00EE465E">
        <w:t xml:space="preserve"> </w:t>
      </w:r>
      <w:r w:rsidR="006A741D" w:rsidRPr="00EE465E">
        <w:t xml:space="preserve">V roce 2008 byl na Vysoké škole polytechnické Jihlava zaveden e-learningový systém, včetně metodiky. Byl také nainstalován LMS </w:t>
      </w:r>
      <w:proofErr w:type="spellStart"/>
      <w:r w:rsidR="006A741D" w:rsidRPr="00EE465E">
        <w:t>Moodle</w:t>
      </w:r>
      <w:proofErr w:type="spellEnd"/>
      <w:r w:rsidR="006A741D" w:rsidRPr="00EE465E">
        <w:t xml:space="preserve">. Tento systém je od roku 2017 inovován. Nainstalovala se aktuální verze LMS </w:t>
      </w:r>
      <w:proofErr w:type="spellStart"/>
      <w:r w:rsidR="006A741D" w:rsidRPr="00EE465E">
        <w:t>Moodle</w:t>
      </w:r>
      <w:proofErr w:type="spellEnd"/>
      <w:r w:rsidR="006A741D" w:rsidRPr="00EE465E">
        <w:t xml:space="preserve"> 3.3. Již se zavedením e-learningového systému se začalo s propojováním LMS </w:t>
      </w:r>
      <w:proofErr w:type="spellStart"/>
      <w:r w:rsidR="006A741D" w:rsidRPr="00EE465E">
        <w:t>Moodle</w:t>
      </w:r>
      <w:proofErr w:type="spellEnd"/>
      <w:r w:rsidR="006A741D" w:rsidRPr="00EE465E">
        <w:t xml:space="preserve"> se školním informačním systémem. Jedná se především o importy studentů, studijních skupin a dalších důležitých informací. Dále byl vytvořen systém záloh kurzů pro staré semestry, kam i v dalších semestrech mají akademičtí pracovníci přístup. V případě potřeby tam mohou přistupovat i studenti. Dalšímu většímu rozvoji pomohla i pandemie Covid-19, kdy e-learning a On-line výuku byli nuceni používat všichni akademičtí pracovníci. Pro ně byly vytvořeny manuály a také šablony pro snadné vytváření nových kurzů.</w:t>
      </w:r>
    </w:p>
    <w:p w14:paraId="0B9A09DF" w14:textId="4004C78D" w:rsidR="00C24577" w:rsidRPr="00EE465E" w:rsidRDefault="00C24577" w:rsidP="002D7248">
      <w:pPr>
        <w:pStyle w:val="Abstrakt"/>
        <w:ind w:left="0"/>
      </w:pPr>
      <w:r w:rsidRPr="00EE465E">
        <w:rPr>
          <w:rStyle w:val="StylKlovslovaTunChar"/>
          <w:i/>
        </w:rPr>
        <w:t>Klíčová slova:</w:t>
      </w:r>
      <w:r w:rsidRPr="00EE465E">
        <w:t xml:space="preserve"> </w:t>
      </w:r>
      <w:r w:rsidR="006A741D" w:rsidRPr="00EE465E">
        <w:t xml:space="preserve">e-learning, LMS </w:t>
      </w:r>
      <w:proofErr w:type="spellStart"/>
      <w:r w:rsidR="006A741D" w:rsidRPr="00EE465E">
        <w:t>Moodle</w:t>
      </w:r>
      <w:proofErr w:type="spellEnd"/>
      <w:r w:rsidR="006A741D" w:rsidRPr="00EE465E">
        <w:t xml:space="preserve">, Informační </w:t>
      </w:r>
      <w:proofErr w:type="spellStart"/>
      <w:proofErr w:type="gramStart"/>
      <w:r w:rsidR="006A741D" w:rsidRPr="00EE465E">
        <w:t>systém,OwnCload</w:t>
      </w:r>
      <w:proofErr w:type="spellEnd"/>
      <w:proofErr w:type="gramEnd"/>
    </w:p>
    <w:p w14:paraId="2F7978C5" w14:textId="73779DC0" w:rsidR="000C77F1" w:rsidRPr="00EE465E" w:rsidRDefault="00E8533C" w:rsidP="002D7248">
      <w:pPr>
        <w:pStyle w:val="Klovslova"/>
        <w:ind w:left="0"/>
        <w:rPr>
          <w:rStyle w:val="AbstraktChar"/>
          <w:iCs/>
        </w:rPr>
      </w:pPr>
      <w:proofErr w:type="spellStart"/>
      <w:r w:rsidRPr="00EE465E">
        <w:rPr>
          <w:rStyle w:val="StylAbstraktTunChar"/>
          <w:i/>
        </w:rPr>
        <w:t>Abstract</w:t>
      </w:r>
      <w:proofErr w:type="spellEnd"/>
      <w:r w:rsidR="00B11A46" w:rsidRPr="00EE465E">
        <w:rPr>
          <w:rStyle w:val="StylAbstraktTunChar"/>
          <w:i/>
        </w:rPr>
        <w:t>:</w:t>
      </w:r>
      <w:r w:rsidRPr="00EE465E">
        <w:t xml:space="preserve"> </w:t>
      </w:r>
      <w:r w:rsidR="00EE465E" w:rsidRPr="00EE465E">
        <w:t xml:space="preserve">In 2008, </w:t>
      </w:r>
      <w:proofErr w:type="spellStart"/>
      <w:r w:rsidR="00EE465E" w:rsidRPr="00EE465E">
        <w:t>an</w:t>
      </w:r>
      <w:proofErr w:type="spellEnd"/>
      <w:r w:rsidR="00EE465E" w:rsidRPr="00EE465E">
        <w:t xml:space="preserve"> e-learning </w:t>
      </w:r>
      <w:proofErr w:type="spellStart"/>
      <w:r w:rsidR="00EE465E" w:rsidRPr="00EE465E">
        <w:t>system</w:t>
      </w:r>
      <w:proofErr w:type="spellEnd"/>
      <w:r w:rsidR="00EE465E" w:rsidRPr="00EE465E">
        <w:t xml:space="preserve">, </w:t>
      </w:r>
      <w:proofErr w:type="spellStart"/>
      <w:r w:rsidR="00EE465E" w:rsidRPr="00EE465E">
        <w:t>including</w:t>
      </w:r>
      <w:proofErr w:type="spellEnd"/>
      <w:r w:rsidR="00EE465E" w:rsidRPr="00EE465E">
        <w:t xml:space="preserve"> </w:t>
      </w:r>
      <w:proofErr w:type="spellStart"/>
      <w:r w:rsidR="00EE465E" w:rsidRPr="00EE465E">
        <w:t>methodology</w:t>
      </w:r>
      <w:proofErr w:type="spellEnd"/>
      <w:r w:rsidR="00EE465E" w:rsidRPr="00EE465E">
        <w:t xml:space="preserve">, </w:t>
      </w:r>
      <w:proofErr w:type="spellStart"/>
      <w:r w:rsidR="00EE465E" w:rsidRPr="00EE465E">
        <w:t>was</w:t>
      </w:r>
      <w:proofErr w:type="spellEnd"/>
      <w:r w:rsidR="00EE465E" w:rsidRPr="00EE465E">
        <w:t xml:space="preserve"> </w:t>
      </w:r>
      <w:proofErr w:type="spellStart"/>
      <w:r w:rsidR="00EE465E" w:rsidRPr="00EE465E">
        <w:t>introduced</w:t>
      </w:r>
      <w:proofErr w:type="spellEnd"/>
      <w:r w:rsidR="00EE465E" w:rsidRPr="00EE465E">
        <w:t xml:space="preserve"> </w:t>
      </w:r>
      <w:proofErr w:type="spellStart"/>
      <w:r w:rsidR="00EE465E" w:rsidRPr="00EE465E">
        <w:t>at</w:t>
      </w:r>
      <w:proofErr w:type="spellEnd"/>
      <w:r w:rsidR="00EE465E" w:rsidRPr="00EE465E">
        <w:t xml:space="preserve"> </w:t>
      </w:r>
      <w:proofErr w:type="spellStart"/>
      <w:r w:rsidR="00EE465E" w:rsidRPr="00EE465E">
        <w:t>the</w:t>
      </w:r>
      <w:proofErr w:type="spellEnd"/>
      <w:r w:rsidR="00EE465E" w:rsidRPr="00EE465E">
        <w:t xml:space="preserve"> Jihlava </w:t>
      </w:r>
      <w:proofErr w:type="spellStart"/>
      <w:r w:rsidR="00EE465E" w:rsidRPr="00EE465E">
        <w:t>Polytechnic</w:t>
      </w:r>
      <w:proofErr w:type="spellEnd"/>
      <w:r w:rsidR="00EE465E" w:rsidRPr="00EE465E">
        <w:t xml:space="preserve"> University. LMS </w:t>
      </w:r>
      <w:proofErr w:type="spellStart"/>
      <w:r w:rsidR="00EE465E" w:rsidRPr="00EE465E">
        <w:t>Moodle</w:t>
      </w:r>
      <w:proofErr w:type="spellEnd"/>
      <w:r w:rsidR="00EE465E" w:rsidRPr="00EE465E">
        <w:t xml:space="preserve"> </w:t>
      </w:r>
      <w:proofErr w:type="spellStart"/>
      <w:r w:rsidR="00EE465E" w:rsidRPr="00EE465E">
        <w:t>was</w:t>
      </w:r>
      <w:proofErr w:type="spellEnd"/>
      <w:r w:rsidR="00EE465E" w:rsidRPr="00EE465E">
        <w:t xml:space="preserve"> </w:t>
      </w:r>
      <w:proofErr w:type="spellStart"/>
      <w:r w:rsidR="00EE465E" w:rsidRPr="00EE465E">
        <w:t>also</w:t>
      </w:r>
      <w:proofErr w:type="spellEnd"/>
      <w:r w:rsidR="00EE465E" w:rsidRPr="00EE465E">
        <w:t xml:space="preserve"> </w:t>
      </w:r>
      <w:proofErr w:type="spellStart"/>
      <w:r w:rsidR="00EE465E" w:rsidRPr="00EE465E">
        <w:t>installed</w:t>
      </w:r>
      <w:proofErr w:type="spellEnd"/>
      <w:r w:rsidR="00EE465E" w:rsidRPr="00EE465E">
        <w:t xml:space="preserve">. </w:t>
      </w:r>
      <w:proofErr w:type="spellStart"/>
      <w:r w:rsidR="00EE465E" w:rsidRPr="00EE465E">
        <w:t>This</w:t>
      </w:r>
      <w:proofErr w:type="spellEnd"/>
      <w:r w:rsidR="00EE465E" w:rsidRPr="00EE465E">
        <w:t xml:space="preserve"> </w:t>
      </w:r>
      <w:proofErr w:type="spellStart"/>
      <w:r w:rsidR="00EE465E" w:rsidRPr="00EE465E">
        <w:t>system</w:t>
      </w:r>
      <w:proofErr w:type="spellEnd"/>
      <w:r w:rsidR="00EE465E" w:rsidRPr="00EE465E">
        <w:t xml:space="preserve"> has </w:t>
      </w:r>
      <w:proofErr w:type="spellStart"/>
      <w:r w:rsidR="00EE465E" w:rsidRPr="00EE465E">
        <w:t>been</w:t>
      </w:r>
      <w:proofErr w:type="spellEnd"/>
      <w:r w:rsidR="00EE465E" w:rsidRPr="00EE465E">
        <w:t xml:space="preserve"> </w:t>
      </w:r>
      <w:proofErr w:type="spellStart"/>
      <w:r w:rsidR="00EE465E" w:rsidRPr="00EE465E">
        <w:t>innovated</w:t>
      </w:r>
      <w:proofErr w:type="spellEnd"/>
      <w:r w:rsidR="00EE465E" w:rsidRPr="00EE465E">
        <w:t xml:space="preserve"> </w:t>
      </w:r>
      <w:proofErr w:type="spellStart"/>
      <w:r w:rsidR="00EE465E" w:rsidRPr="00EE465E">
        <w:t>since</w:t>
      </w:r>
      <w:proofErr w:type="spellEnd"/>
      <w:r w:rsidR="00EE465E" w:rsidRPr="00EE465E">
        <w:t xml:space="preserve"> 2017. </w:t>
      </w:r>
      <w:proofErr w:type="spellStart"/>
      <w:r w:rsidR="00EE465E" w:rsidRPr="00EE465E">
        <w:t>The</w:t>
      </w:r>
      <w:proofErr w:type="spellEnd"/>
      <w:r w:rsidR="00EE465E" w:rsidRPr="00EE465E">
        <w:t xml:space="preserve"> </w:t>
      </w:r>
      <w:proofErr w:type="spellStart"/>
      <w:r w:rsidR="00EE465E" w:rsidRPr="00EE465E">
        <w:t>current</w:t>
      </w:r>
      <w:proofErr w:type="spellEnd"/>
      <w:r w:rsidR="00EE465E" w:rsidRPr="00EE465E">
        <w:t xml:space="preserve"> </w:t>
      </w:r>
      <w:proofErr w:type="spellStart"/>
      <w:r w:rsidR="00EE465E" w:rsidRPr="00EE465E">
        <w:t>version</w:t>
      </w:r>
      <w:proofErr w:type="spellEnd"/>
      <w:r w:rsidR="00EE465E" w:rsidRPr="00EE465E">
        <w:t xml:space="preserve"> </w:t>
      </w:r>
      <w:proofErr w:type="spellStart"/>
      <w:r w:rsidR="00EE465E" w:rsidRPr="00EE465E">
        <w:t>of</w:t>
      </w:r>
      <w:proofErr w:type="spellEnd"/>
      <w:r w:rsidR="00EE465E" w:rsidRPr="00EE465E">
        <w:t xml:space="preserve"> LMS </w:t>
      </w:r>
      <w:proofErr w:type="spellStart"/>
      <w:r w:rsidR="00EE465E" w:rsidRPr="00EE465E">
        <w:t>Moodle</w:t>
      </w:r>
      <w:proofErr w:type="spellEnd"/>
      <w:r w:rsidR="00EE465E" w:rsidRPr="00EE465E">
        <w:t xml:space="preserve"> 3.3 has </w:t>
      </w:r>
      <w:proofErr w:type="spellStart"/>
      <w:r w:rsidR="00EE465E" w:rsidRPr="00EE465E">
        <w:t>been</w:t>
      </w:r>
      <w:proofErr w:type="spellEnd"/>
      <w:r w:rsidR="00EE465E" w:rsidRPr="00EE465E">
        <w:t xml:space="preserve"> </w:t>
      </w:r>
      <w:proofErr w:type="spellStart"/>
      <w:r w:rsidR="00EE465E" w:rsidRPr="00EE465E">
        <w:t>installed</w:t>
      </w:r>
      <w:proofErr w:type="spellEnd"/>
      <w:r w:rsidR="00EE465E" w:rsidRPr="00EE465E">
        <w:t xml:space="preserve">. </w:t>
      </w:r>
      <w:proofErr w:type="spellStart"/>
      <w:r w:rsidR="00EE465E" w:rsidRPr="00EE465E">
        <w:t>Already</w:t>
      </w:r>
      <w:proofErr w:type="spellEnd"/>
      <w:r w:rsidR="00EE465E" w:rsidRPr="00EE465E">
        <w:t xml:space="preserve"> </w:t>
      </w:r>
      <w:proofErr w:type="spellStart"/>
      <w:r w:rsidR="00EE465E" w:rsidRPr="00EE465E">
        <w:t>with</w:t>
      </w:r>
      <w:proofErr w:type="spellEnd"/>
      <w:r w:rsidR="00EE465E" w:rsidRPr="00EE465E">
        <w:t xml:space="preserve"> </w:t>
      </w:r>
      <w:proofErr w:type="spellStart"/>
      <w:r w:rsidR="00EE465E" w:rsidRPr="00EE465E">
        <w:t>the</w:t>
      </w:r>
      <w:proofErr w:type="spellEnd"/>
      <w:r w:rsidR="00EE465E" w:rsidRPr="00EE465E">
        <w:t xml:space="preserve"> </w:t>
      </w:r>
      <w:proofErr w:type="spellStart"/>
      <w:r w:rsidR="00EE465E" w:rsidRPr="00EE465E">
        <w:t>introduction</w:t>
      </w:r>
      <w:proofErr w:type="spellEnd"/>
      <w:r w:rsidR="00EE465E" w:rsidRPr="00EE465E">
        <w:t xml:space="preserve"> </w:t>
      </w:r>
      <w:proofErr w:type="spellStart"/>
      <w:r w:rsidR="00EE465E" w:rsidRPr="00EE465E">
        <w:t>of</w:t>
      </w:r>
      <w:proofErr w:type="spellEnd"/>
      <w:r w:rsidR="00EE465E" w:rsidRPr="00EE465E">
        <w:t xml:space="preserve"> </w:t>
      </w:r>
      <w:proofErr w:type="spellStart"/>
      <w:r w:rsidR="00EE465E" w:rsidRPr="00EE465E">
        <w:t>the</w:t>
      </w:r>
      <w:proofErr w:type="spellEnd"/>
      <w:r w:rsidR="00EE465E" w:rsidRPr="00EE465E">
        <w:t xml:space="preserve"> e-learning </w:t>
      </w:r>
      <w:proofErr w:type="spellStart"/>
      <w:r w:rsidR="00EE465E" w:rsidRPr="00EE465E">
        <w:t>system</w:t>
      </w:r>
      <w:proofErr w:type="spellEnd"/>
      <w:r w:rsidR="00EE465E" w:rsidRPr="00EE465E">
        <w:t xml:space="preserve">, </w:t>
      </w:r>
      <w:proofErr w:type="spellStart"/>
      <w:r w:rsidR="00EE465E" w:rsidRPr="00EE465E">
        <w:t>the</w:t>
      </w:r>
      <w:proofErr w:type="spellEnd"/>
      <w:r w:rsidR="00EE465E" w:rsidRPr="00EE465E">
        <w:t xml:space="preserve"> </w:t>
      </w:r>
      <w:proofErr w:type="spellStart"/>
      <w:r w:rsidR="00EE465E" w:rsidRPr="00EE465E">
        <w:t>connection</w:t>
      </w:r>
      <w:proofErr w:type="spellEnd"/>
      <w:r w:rsidR="00EE465E" w:rsidRPr="00EE465E">
        <w:t xml:space="preserve"> </w:t>
      </w:r>
      <w:proofErr w:type="spellStart"/>
      <w:r w:rsidR="00EE465E" w:rsidRPr="00EE465E">
        <w:t>of</w:t>
      </w:r>
      <w:proofErr w:type="spellEnd"/>
      <w:r w:rsidR="00EE465E" w:rsidRPr="00EE465E">
        <w:t xml:space="preserve"> LMS </w:t>
      </w:r>
      <w:proofErr w:type="spellStart"/>
      <w:r w:rsidR="00EE465E" w:rsidRPr="00EE465E">
        <w:t>Moodle</w:t>
      </w:r>
      <w:proofErr w:type="spellEnd"/>
      <w:r w:rsidR="00EE465E" w:rsidRPr="00EE465E">
        <w:t xml:space="preserve"> </w:t>
      </w:r>
      <w:proofErr w:type="spellStart"/>
      <w:r w:rsidR="00EE465E" w:rsidRPr="00EE465E">
        <w:t>with</w:t>
      </w:r>
      <w:proofErr w:type="spellEnd"/>
      <w:r w:rsidR="00EE465E" w:rsidRPr="00EE465E">
        <w:t xml:space="preserve"> </w:t>
      </w:r>
      <w:proofErr w:type="spellStart"/>
      <w:r w:rsidR="00EE465E" w:rsidRPr="00EE465E">
        <w:t>the</w:t>
      </w:r>
      <w:proofErr w:type="spellEnd"/>
      <w:r w:rsidR="00EE465E" w:rsidRPr="00EE465E">
        <w:t xml:space="preserve"> </w:t>
      </w:r>
      <w:proofErr w:type="spellStart"/>
      <w:r w:rsidR="00EE465E" w:rsidRPr="00EE465E">
        <w:t>school</w:t>
      </w:r>
      <w:proofErr w:type="spellEnd"/>
      <w:r w:rsidR="00EE465E" w:rsidRPr="00EE465E">
        <w:t xml:space="preserve"> </w:t>
      </w:r>
      <w:proofErr w:type="spellStart"/>
      <w:r w:rsidR="00EE465E" w:rsidRPr="00EE465E">
        <w:t>information</w:t>
      </w:r>
      <w:proofErr w:type="spellEnd"/>
      <w:r w:rsidR="00EE465E" w:rsidRPr="00EE465E">
        <w:t xml:space="preserve"> </w:t>
      </w:r>
      <w:proofErr w:type="spellStart"/>
      <w:r w:rsidR="00EE465E" w:rsidRPr="00EE465E">
        <w:t>system</w:t>
      </w:r>
      <w:proofErr w:type="spellEnd"/>
      <w:r w:rsidR="00EE465E" w:rsidRPr="00EE465E">
        <w:t xml:space="preserve"> </w:t>
      </w:r>
      <w:proofErr w:type="spellStart"/>
      <w:r w:rsidR="00EE465E" w:rsidRPr="00EE465E">
        <w:t>began</w:t>
      </w:r>
      <w:proofErr w:type="spellEnd"/>
      <w:r w:rsidR="00EE465E" w:rsidRPr="00EE465E">
        <w:t xml:space="preserve">. These are </w:t>
      </w:r>
      <w:proofErr w:type="spellStart"/>
      <w:r w:rsidR="00EE465E" w:rsidRPr="00EE465E">
        <w:t>mainly</w:t>
      </w:r>
      <w:proofErr w:type="spellEnd"/>
      <w:r w:rsidR="00EE465E" w:rsidRPr="00EE465E">
        <w:t xml:space="preserve"> </w:t>
      </w:r>
      <w:proofErr w:type="spellStart"/>
      <w:r w:rsidR="00EE465E" w:rsidRPr="00EE465E">
        <w:t>imports</w:t>
      </w:r>
      <w:proofErr w:type="spellEnd"/>
      <w:r w:rsidR="00EE465E" w:rsidRPr="00EE465E">
        <w:t xml:space="preserve"> </w:t>
      </w:r>
      <w:proofErr w:type="spellStart"/>
      <w:r w:rsidR="00EE465E" w:rsidRPr="00EE465E">
        <w:t>of</w:t>
      </w:r>
      <w:proofErr w:type="spellEnd"/>
      <w:r w:rsidR="00EE465E" w:rsidRPr="00EE465E">
        <w:t xml:space="preserve"> </w:t>
      </w:r>
      <w:proofErr w:type="spellStart"/>
      <w:r w:rsidR="00EE465E" w:rsidRPr="00EE465E">
        <w:t>students</w:t>
      </w:r>
      <w:proofErr w:type="spellEnd"/>
      <w:r w:rsidR="00EE465E" w:rsidRPr="00EE465E">
        <w:t xml:space="preserve">, study </w:t>
      </w:r>
      <w:proofErr w:type="spellStart"/>
      <w:r w:rsidR="00EE465E" w:rsidRPr="00EE465E">
        <w:t>groups</w:t>
      </w:r>
      <w:proofErr w:type="spellEnd"/>
      <w:r w:rsidR="00EE465E" w:rsidRPr="00EE465E">
        <w:t xml:space="preserve"> and </w:t>
      </w:r>
      <w:proofErr w:type="spellStart"/>
      <w:r w:rsidR="00EE465E" w:rsidRPr="00EE465E">
        <w:t>other</w:t>
      </w:r>
      <w:proofErr w:type="spellEnd"/>
      <w:r w:rsidR="00EE465E" w:rsidRPr="00EE465E">
        <w:t xml:space="preserve"> </w:t>
      </w:r>
      <w:proofErr w:type="spellStart"/>
      <w:r w:rsidR="00EE465E" w:rsidRPr="00EE465E">
        <w:t>important</w:t>
      </w:r>
      <w:proofErr w:type="spellEnd"/>
      <w:r w:rsidR="00EE465E" w:rsidRPr="00EE465E">
        <w:t xml:space="preserve"> </w:t>
      </w:r>
      <w:proofErr w:type="spellStart"/>
      <w:r w:rsidR="00EE465E" w:rsidRPr="00EE465E">
        <w:t>information</w:t>
      </w:r>
      <w:proofErr w:type="spellEnd"/>
      <w:r w:rsidR="00EE465E" w:rsidRPr="00EE465E">
        <w:t xml:space="preserve">. </w:t>
      </w:r>
      <w:proofErr w:type="spellStart"/>
      <w:r w:rsidR="00EE465E" w:rsidRPr="00EE465E">
        <w:t>Furthermore</w:t>
      </w:r>
      <w:proofErr w:type="spellEnd"/>
      <w:r w:rsidR="00EE465E" w:rsidRPr="00EE465E">
        <w:t xml:space="preserve">, a </w:t>
      </w:r>
      <w:proofErr w:type="spellStart"/>
      <w:r w:rsidR="00EE465E" w:rsidRPr="00EE465E">
        <w:t>system</w:t>
      </w:r>
      <w:proofErr w:type="spellEnd"/>
      <w:r w:rsidR="00EE465E" w:rsidRPr="00EE465E">
        <w:t xml:space="preserve"> </w:t>
      </w:r>
      <w:proofErr w:type="spellStart"/>
      <w:r w:rsidR="00EE465E" w:rsidRPr="00EE465E">
        <w:t>of</w:t>
      </w:r>
      <w:proofErr w:type="spellEnd"/>
      <w:r w:rsidR="00EE465E" w:rsidRPr="00EE465E">
        <w:t xml:space="preserve"> </w:t>
      </w:r>
      <w:proofErr w:type="spellStart"/>
      <w:r w:rsidR="00EE465E" w:rsidRPr="00EE465E">
        <w:t>course</w:t>
      </w:r>
      <w:proofErr w:type="spellEnd"/>
      <w:r w:rsidR="00EE465E" w:rsidRPr="00EE465E">
        <w:t xml:space="preserve"> </w:t>
      </w:r>
      <w:proofErr w:type="spellStart"/>
      <w:r w:rsidR="00EE465E" w:rsidRPr="00EE465E">
        <w:t>advances</w:t>
      </w:r>
      <w:proofErr w:type="spellEnd"/>
      <w:r w:rsidR="00EE465E" w:rsidRPr="00EE465E">
        <w:t xml:space="preserve"> </w:t>
      </w:r>
      <w:proofErr w:type="spellStart"/>
      <w:r w:rsidR="00EE465E" w:rsidRPr="00EE465E">
        <w:t>for</w:t>
      </w:r>
      <w:proofErr w:type="spellEnd"/>
      <w:r w:rsidR="00EE465E" w:rsidRPr="00EE465E">
        <w:t xml:space="preserve"> </w:t>
      </w:r>
      <w:proofErr w:type="spellStart"/>
      <w:r w:rsidR="00EE465E" w:rsidRPr="00EE465E">
        <w:t>old</w:t>
      </w:r>
      <w:proofErr w:type="spellEnd"/>
      <w:r w:rsidR="00EE465E" w:rsidRPr="00EE465E">
        <w:t xml:space="preserve"> </w:t>
      </w:r>
      <w:proofErr w:type="spellStart"/>
      <w:r w:rsidR="00EE465E" w:rsidRPr="00EE465E">
        <w:t>semesters</w:t>
      </w:r>
      <w:proofErr w:type="spellEnd"/>
      <w:r w:rsidR="00EE465E" w:rsidRPr="00EE465E">
        <w:t xml:space="preserve"> has </w:t>
      </w:r>
      <w:proofErr w:type="spellStart"/>
      <w:r w:rsidR="00EE465E" w:rsidRPr="00EE465E">
        <w:t>been</w:t>
      </w:r>
      <w:proofErr w:type="spellEnd"/>
      <w:r w:rsidR="00EE465E" w:rsidRPr="00EE465E">
        <w:t xml:space="preserve"> </w:t>
      </w:r>
      <w:proofErr w:type="spellStart"/>
      <w:r w:rsidR="00EE465E" w:rsidRPr="00EE465E">
        <w:t>created</w:t>
      </w:r>
      <w:proofErr w:type="spellEnd"/>
      <w:r w:rsidR="00EE465E" w:rsidRPr="00EE465E">
        <w:t xml:space="preserve">, to </w:t>
      </w:r>
      <w:proofErr w:type="spellStart"/>
      <w:r w:rsidR="00EE465E" w:rsidRPr="00EE465E">
        <w:t>which</w:t>
      </w:r>
      <w:proofErr w:type="spellEnd"/>
      <w:r w:rsidR="00EE465E" w:rsidRPr="00EE465E">
        <w:t xml:space="preserve"> </w:t>
      </w:r>
      <w:proofErr w:type="spellStart"/>
      <w:r w:rsidR="00EE465E" w:rsidRPr="00EE465E">
        <w:t>academic</w:t>
      </w:r>
      <w:proofErr w:type="spellEnd"/>
      <w:r w:rsidR="00EE465E" w:rsidRPr="00EE465E">
        <w:t xml:space="preserve"> </w:t>
      </w:r>
      <w:proofErr w:type="spellStart"/>
      <w:r w:rsidR="00EE465E" w:rsidRPr="00EE465E">
        <w:t>staff</w:t>
      </w:r>
      <w:proofErr w:type="spellEnd"/>
      <w:r w:rsidR="00EE465E" w:rsidRPr="00EE465E">
        <w:t xml:space="preserve"> </w:t>
      </w:r>
      <w:proofErr w:type="spellStart"/>
      <w:r w:rsidR="00EE465E" w:rsidRPr="00EE465E">
        <w:t>have</w:t>
      </w:r>
      <w:proofErr w:type="spellEnd"/>
      <w:r w:rsidR="00EE465E" w:rsidRPr="00EE465E">
        <w:t xml:space="preserve"> </w:t>
      </w:r>
      <w:proofErr w:type="spellStart"/>
      <w:r w:rsidR="00EE465E" w:rsidRPr="00EE465E">
        <w:t>access</w:t>
      </w:r>
      <w:proofErr w:type="spellEnd"/>
      <w:r w:rsidR="00EE465E" w:rsidRPr="00EE465E">
        <w:t xml:space="preserve"> in </w:t>
      </w:r>
      <w:proofErr w:type="spellStart"/>
      <w:r w:rsidR="00EE465E" w:rsidRPr="00EE465E">
        <w:t>subsequent</w:t>
      </w:r>
      <w:proofErr w:type="spellEnd"/>
      <w:r w:rsidR="00EE465E" w:rsidRPr="00EE465E">
        <w:t xml:space="preserve"> </w:t>
      </w:r>
      <w:proofErr w:type="spellStart"/>
      <w:r w:rsidR="00EE465E" w:rsidRPr="00EE465E">
        <w:t>semesters</w:t>
      </w:r>
      <w:proofErr w:type="spellEnd"/>
      <w:r w:rsidR="00EE465E" w:rsidRPr="00EE465E">
        <w:t xml:space="preserve">. </w:t>
      </w:r>
      <w:proofErr w:type="spellStart"/>
      <w:r w:rsidR="00EE465E" w:rsidRPr="00EE465E">
        <w:t>If</w:t>
      </w:r>
      <w:proofErr w:type="spellEnd"/>
      <w:r w:rsidR="00EE465E" w:rsidRPr="00EE465E">
        <w:t xml:space="preserve"> </w:t>
      </w:r>
      <w:proofErr w:type="spellStart"/>
      <w:r w:rsidR="00EE465E" w:rsidRPr="00EE465E">
        <w:t>necessary</w:t>
      </w:r>
      <w:proofErr w:type="spellEnd"/>
      <w:r w:rsidR="00EE465E" w:rsidRPr="00EE465E">
        <w:t xml:space="preserve">, </w:t>
      </w:r>
      <w:proofErr w:type="spellStart"/>
      <w:r w:rsidR="00EE465E" w:rsidRPr="00EE465E">
        <w:t>students</w:t>
      </w:r>
      <w:proofErr w:type="spellEnd"/>
      <w:r w:rsidR="00EE465E" w:rsidRPr="00EE465E">
        <w:t xml:space="preserve"> </w:t>
      </w:r>
      <w:proofErr w:type="spellStart"/>
      <w:r w:rsidR="00EE465E" w:rsidRPr="00EE465E">
        <w:t>can</w:t>
      </w:r>
      <w:proofErr w:type="spellEnd"/>
      <w:r w:rsidR="00EE465E" w:rsidRPr="00EE465E">
        <w:t xml:space="preserve"> </w:t>
      </w:r>
      <w:proofErr w:type="spellStart"/>
      <w:r w:rsidR="00EE465E" w:rsidRPr="00EE465E">
        <w:t>also</w:t>
      </w:r>
      <w:proofErr w:type="spellEnd"/>
      <w:r w:rsidR="00EE465E" w:rsidRPr="00EE465E">
        <w:t xml:space="preserve"> </w:t>
      </w:r>
      <w:proofErr w:type="spellStart"/>
      <w:r w:rsidR="00EE465E" w:rsidRPr="00EE465E">
        <w:t>access</w:t>
      </w:r>
      <w:proofErr w:type="spellEnd"/>
      <w:r w:rsidR="00EE465E" w:rsidRPr="00EE465E">
        <w:t xml:space="preserve"> </w:t>
      </w:r>
      <w:proofErr w:type="spellStart"/>
      <w:r w:rsidR="00EE465E" w:rsidRPr="00EE465E">
        <w:t>there</w:t>
      </w:r>
      <w:proofErr w:type="spellEnd"/>
      <w:r w:rsidR="00EE465E" w:rsidRPr="00EE465E">
        <w:t xml:space="preserve">. </w:t>
      </w:r>
      <w:proofErr w:type="spellStart"/>
      <w:r w:rsidR="00EE465E" w:rsidRPr="00EE465E">
        <w:t>The</w:t>
      </w:r>
      <w:proofErr w:type="spellEnd"/>
      <w:r w:rsidR="00EE465E" w:rsidRPr="00EE465E">
        <w:t xml:space="preserve"> Covid-19 </w:t>
      </w:r>
      <w:proofErr w:type="spellStart"/>
      <w:r w:rsidR="00EE465E" w:rsidRPr="00EE465E">
        <w:t>pandemic</w:t>
      </w:r>
      <w:proofErr w:type="spellEnd"/>
      <w:r w:rsidR="00EE465E" w:rsidRPr="00EE465E">
        <w:t xml:space="preserve">, </w:t>
      </w:r>
      <w:proofErr w:type="spellStart"/>
      <w:r w:rsidR="00EE465E" w:rsidRPr="00EE465E">
        <w:t>when</w:t>
      </w:r>
      <w:proofErr w:type="spellEnd"/>
      <w:r w:rsidR="00EE465E" w:rsidRPr="00EE465E">
        <w:t xml:space="preserve"> e-learning and online </w:t>
      </w:r>
      <w:proofErr w:type="spellStart"/>
      <w:r w:rsidR="00EE465E" w:rsidRPr="00EE465E">
        <w:t>teaching</w:t>
      </w:r>
      <w:proofErr w:type="spellEnd"/>
      <w:r w:rsidR="00EE465E" w:rsidRPr="00EE465E">
        <w:t xml:space="preserve"> </w:t>
      </w:r>
      <w:proofErr w:type="spellStart"/>
      <w:r w:rsidR="00EE465E" w:rsidRPr="00EE465E">
        <w:t>were</w:t>
      </w:r>
      <w:proofErr w:type="spellEnd"/>
      <w:r w:rsidR="00EE465E" w:rsidRPr="00EE465E">
        <w:t xml:space="preserve"> </w:t>
      </w:r>
      <w:proofErr w:type="spellStart"/>
      <w:r w:rsidR="00EE465E" w:rsidRPr="00EE465E">
        <w:t>forced</w:t>
      </w:r>
      <w:proofErr w:type="spellEnd"/>
      <w:r w:rsidR="00EE465E" w:rsidRPr="00EE465E">
        <w:t xml:space="preserve"> to </w:t>
      </w:r>
      <w:proofErr w:type="spellStart"/>
      <w:r w:rsidR="00EE465E" w:rsidRPr="00EE465E">
        <w:t>be</w:t>
      </w:r>
      <w:proofErr w:type="spellEnd"/>
      <w:r w:rsidR="00EE465E" w:rsidRPr="00EE465E">
        <w:t xml:space="preserve"> </w:t>
      </w:r>
      <w:proofErr w:type="spellStart"/>
      <w:r w:rsidR="00EE465E" w:rsidRPr="00EE465E">
        <w:t>used</w:t>
      </w:r>
      <w:proofErr w:type="spellEnd"/>
      <w:r w:rsidR="00EE465E" w:rsidRPr="00EE465E">
        <w:t xml:space="preserve"> by </w:t>
      </w:r>
      <w:proofErr w:type="spellStart"/>
      <w:r w:rsidR="00EE465E" w:rsidRPr="00EE465E">
        <w:t>all</w:t>
      </w:r>
      <w:proofErr w:type="spellEnd"/>
      <w:r w:rsidR="00EE465E" w:rsidRPr="00EE465E">
        <w:t xml:space="preserve"> </w:t>
      </w:r>
      <w:proofErr w:type="spellStart"/>
      <w:r w:rsidR="00EE465E" w:rsidRPr="00EE465E">
        <w:t>academics</w:t>
      </w:r>
      <w:proofErr w:type="spellEnd"/>
      <w:r w:rsidR="00EE465E" w:rsidRPr="00EE465E">
        <w:t xml:space="preserve">, </w:t>
      </w:r>
      <w:proofErr w:type="spellStart"/>
      <w:r w:rsidR="00EE465E" w:rsidRPr="00EE465E">
        <w:t>also</w:t>
      </w:r>
      <w:proofErr w:type="spellEnd"/>
      <w:r w:rsidR="00EE465E" w:rsidRPr="00EE465E">
        <w:t xml:space="preserve"> </w:t>
      </w:r>
      <w:proofErr w:type="spellStart"/>
      <w:r w:rsidR="00EE465E" w:rsidRPr="00EE465E">
        <w:t>helped</w:t>
      </w:r>
      <w:proofErr w:type="spellEnd"/>
      <w:r w:rsidR="00EE465E" w:rsidRPr="00EE465E">
        <w:t xml:space="preserve"> to </w:t>
      </w:r>
      <w:proofErr w:type="spellStart"/>
      <w:r w:rsidR="00EE465E" w:rsidRPr="00EE465E">
        <w:t>further</w:t>
      </w:r>
      <w:proofErr w:type="spellEnd"/>
      <w:r w:rsidR="00EE465E" w:rsidRPr="00EE465E">
        <w:t xml:space="preserve"> </w:t>
      </w:r>
      <w:proofErr w:type="spellStart"/>
      <w:r w:rsidR="00EE465E" w:rsidRPr="00EE465E">
        <w:t>develop</w:t>
      </w:r>
      <w:proofErr w:type="spellEnd"/>
      <w:r w:rsidR="00EE465E" w:rsidRPr="00EE465E">
        <w:t xml:space="preserve">. </w:t>
      </w:r>
      <w:proofErr w:type="spellStart"/>
      <w:r w:rsidR="00EE465E" w:rsidRPr="00EE465E">
        <w:t>Manuals</w:t>
      </w:r>
      <w:proofErr w:type="spellEnd"/>
      <w:r w:rsidR="00EE465E" w:rsidRPr="00EE465E">
        <w:t xml:space="preserve"> </w:t>
      </w:r>
      <w:proofErr w:type="spellStart"/>
      <w:r w:rsidR="00EE465E" w:rsidRPr="00EE465E">
        <w:t>were</w:t>
      </w:r>
      <w:proofErr w:type="spellEnd"/>
      <w:r w:rsidR="00EE465E" w:rsidRPr="00EE465E">
        <w:t xml:space="preserve"> </w:t>
      </w:r>
      <w:proofErr w:type="spellStart"/>
      <w:r w:rsidR="00EE465E" w:rsidRPr="00EE465E">
        <w:t>created</w:t>
      </w:r>
      <w:proofErr w:type="spellEnd"/>
      <w:r w:rsidR="00EE465E" w:rsidRPr="00EE465E">
        <w:t xml:space="preserve"> </w:t>
      </w:r>
      <w:proofErr w:type="spellStart"/>
      <w:r w:rsidR="00EE465E" w:rsidRPr="00EE465E">
        <w:t>for</w:t>
      </w:r>
      <w:proofErr w:type="spellEnd"/>
      <w:r w:rsidR="00EE465E" w:rsidRPr="00EE465E">
        <w:t xml:space="preserve"> </w:t>
      </w:r>
      <w:proofErr w:type="spellStart"/>
      <w:r w:rsidR="00EE465E" w:rsidRPr="00EE465E">
        <w:t>them</w:t>
      </w:r>
      <w:proofErr w:type="spellEnd"/>
      <w:r w:rsidR="00EE465E" w:rsidRPr="00EE465E">
        <w:t xml:space="preserve">, as </w:t>
      </w:r>
      <w:proofErr w:type="spellStart"/>
      <w:r w:rsidR="00EE465E" w:rsidRPr="00EE465E">
        <w:t>well</w:t>
      </w:r>
      <w:proofErr w:type="spellEnd"/>
      <w:r w:rsidR="00EE465E" w:rsidRPr="00EE465E">
        <w:t xml:space="preserve"> as </w:t>
      </w:r>
      <w:proofErr w:type="spellStart"/>
      <w:r w:rsidR="00EE465E" w:rsidRPr="00EE465E">
        <w:t>templates</w:t>
      </w:r>
      <w:proofErr w:type="spellEnd"/>
      <w:r w:rsidR="00EE465E" w:rsidRPr="00EE465E">
        <w:t xml:space="preserve"> </w:t>
      </w:r>
      <w:proofErr w:type="spellStart"/>
      <w:r w:rsidR="00EE465E" w:rsidRPr="00EE465E">
        <w:t>for</w:t>
      </w:r>
      <w:proofErr w:type="spellEnd"/>
      <w:r w:rsidR="00EE465E" w:rsidRPr="00EE465E">
        <w:t xml:space="preserve"> </w:t>
      </w:r>
      <w:proofErr w:type="spellStart"/>
      <w:r w:rsidR="00EE465E" w:rsidRPr="00EE465E">
        <w:t>easy</w:t>
      </w:r>
      <w:proofErr w:type="spellEnd"/>
      <w:r w:rsidR="00EE465E" w:rsidRPr="00EE465E">
        <w:t xml:space="preserve"> </w:t>
      </w:r>
      <w:proofErr w:type="spellStart"/>
      <w:r w:rsidR="00EE465E" w:rsidRPr="00EE465E">
        <w:t>creation</w:t>
      </w:r>
      <w:proofErr w:type="spellEnd"/>
      <w:r w:rsidR="00EE465E" w:rsidRPr="00EE465E">
        <w:t xml:space="preserve"> </w:t>
      </w:r>
      <w:proofErr w:type="spellStart"/>
      <w:r w:rsidR="00EE465E" w:rsidRPr="00EE465E">
        <w:t>of</w:t>
      </w:r>
      <w:proofErr w:type="spellEnd"/>
      <w:r w:rsidR="00EE465E" w:rsidRPr="00EE465E">
        <w:t xml:space="preserve"> </w:t>
      </w:r>
      <w:proofErr w:type="spellStart"/>
      <w:r w:rsidR="00EE465E" w:rsidRPr="00EE465E">
        <w:t>new</w:t>
      </w:r>
      <w:proofErr w:type="spellEnd"/>
      <w:r w:rsidR="00EE465E" w:rsidRPr="00EE465E">
        <w:t xml:space="preserve"> </w:t>
      </w:r>
      <w:proofErr w:type="spellStart"/>
      <w:r w:rsidR="00EE465E" w:rsidRPr="00EE465E">
        <w:t>courses</w:t>
      </w:r>
      <w:proofErr w:type="spellEnd"/>
      <w:r w:rsidR="00EE465E" w:rsidRPr="00EE465E">
        <w:t>.</w:t>
      </w:r>
      <w:r w:rsidR="002D7248" w:rsidRPr="00EE465E">
        <w:t xml:space="preserve"> </w:t>
      </w:r>
    </w:p>
    <w:p w14:paraId="621ADF5A" w14:textId="7390EF8D" w:rsidR="0058794A" w:rsidRPr="00EE465E" w:rsidRDefault="0058794A" w:rsidP="002D7248">
      <w:pPr>
        <w:pStyle w:val="Klovslova"/>
        <w:ind w:left="0"/>
        <w:rPr>
          <w:lang w:val="en-GB"/>
        </w:rPr>
      </w:pPr>
      <w:r w:rsidRPr="00EE465E">
        <w:rPr>
          <w:rStyle w:val="StylKlovslovaTunChar"/>
          <w:i/>
          <w:lang w:val="en-US"/>
        </w:rPr>
        <w:t>Keywords</w:t>
      </w:r>
      <w:r w:rsidR="000C2F1C" w:rsidRPr="00EE465E">
        <w:rPr>
          <w:rStyle w:val="StylKlovslovaTunChar"/>
          <w:i/>
          <w:lang w:val="en-US"/>
        </w:rPr>
        <w:t xml:space="preserve"> (</w:t>
      </w:r>
      <w:proofErr w:type="spellStart"/>
      <w:r w:rsidR="000C2F1C" w:rsidRPr="00EE465E">
        <w:rPr>
          <w:rStyle w:val="StylKlovslovaTunChar"/>
          <w:i/>
          <w:lang w:val="en-US"/>
        </w:rPr>
        <w:t>není</w:t>
      </w:r>
      <w:proofErr w:type="spellEnd"/>
      <w:r w:rsidR="000C2F1C" w:rsidRPr="00EE465E">
        <w:rPr>
          <w:rStyle w:val="StylKlovslovaTunChar"/>
          <w:i/>
          <w:lang w:val="en-US"/>
        </w:rPr>
        <w:t xml:space="preserve"> </w:t>
      </w:r>
      <w:proofErr w:type="spellStart"/>
      <w:r w:rsidR="000C2F1C" w:rsidRPr="00EE465E">
        <w:rPr>
          <w:rStyle w:val="StylKlovslovaTunChar"/>
          <w:i/>
          <w:lang w:val="en-US"/>
        </w:rPr>
        <w:t>povinné</w:t>
      </w:r>
      <w:proofErr w:type="spellEnd"/>
      <w:r w:rsidR="000C2F1C" w:rsidRPr="00EE465E">
        <w:rPr>
          <w:rStyle w:val="StylKlovslovaTunChar"/>
          <w:i/>
          <w:lang w:val="en-US"/>
        </w:rPr>
        <w:t>)</w:t>
      </w:r>
      <w:r w:rsidRPr="00EE465E">
        <w:rPr>
          <w:rStyle w:val="StylKlovslovaTunChar"/>
          <w:i/>
          <w:lang w:val="en-US"/>
        </w:rPr>
        <w:t>:</w:t>
      </w:r>
      <w:r w:rsidRPr="00EE465E">
        <w:t xml:space="preserve"> </w:t>
      </w:r>
      <w:r w:rsidR="00EE465E" w:rsidRPr="00EE465E">
        <w:t xml:space="preserve">e-learning, LMS </w:t>
      </w:r>
      <w:proofErr w:type="spellStart"/>
      <w:r w:rsidR="00EE465E" w:rsidRPr="00EE465E">
        <w:t>Moodle</w:t>
      </w:r>
      <w:proofErr w:type="spellEnd"/>
      <w:r w:rsidR="00EE465E" w:rsidRPr="00EE465E">
        <w:t xml:space="preserve">, </w:t>
      </w:r>
      <w:proofErr w:type="spellStart"/>
      <w:r w:rsidR="00EE465E" w:rsidRPr="00EE465E">
        <w:t>Information</w:t>
      </w:r>
      <w:proofErr w:type="spellEnd"/>
      <w:r w:rsidR="00EE465E" w:rsidRPr="00EE465E">
        <w:t xml:space="preserve"> </w:t>
      </w:r>
      <w:proofErr w:type="spellStart"/>
      <w:r w:rsidR="00EE465E" w:rsidRPr="00EE465E">
        <w:t>system</w:t>
      </w:r>
      <w:proofErr w:type="spellEnd"/>
      <w:r w:rsidR="00EE465E" w:rsidRPr="00EE465E">
        <w:t xml:space="preserve">, </w:t>
      </w:r>
      <w:proofErr w:type="spellStart"/>
      <w:r w:rsidR="00EE465E" w:rsidRPr="00EE465E">
        <w:t>OwnCloud</w:t>
      </w:r>
      <w:proofErr w:type="spellEnd"/>
      <w:r w:rsidR="00EE465E" w:rsidRPr="00EE465E">
        <w:t xml:space="preserve"> </w:t>
      </w:r>
    </w:p>
    <w:p w14:paraId="3BF76BF8" w14:textId="77777777" w:rsidR="002D7248" w:rsidRPr="00EE465E" w:rsidRDefault="003116C1" w:rsidP="002D7248">
      <w:pPr>
        <w:pStyle w:val="NadpisLiteratura"/>
        <w:spacing w:before="360" w:after="240"/>
        <w:rPr>
          <w:bCs w:val="0"/>
          <w:lang w:val="cs-CZ"/>
        </w:rPr>
      </w:pPr>
      <w:r w:rsidRPr="00EE465E">
        <w:rPr>
          <w:bCs w:val="0"/>
          <w:lang w:val="cs-CZ"/>
        </w:rPr>
        <w:t>Informace o</w:t>
      </w:r>
      <w:r w:rsidR="002D7248" w:rsidRPr="00EE465E">
        <w:rPr>
          <w:bCs w:val="0"/>
          <w:lang w:val="cs-CZ"/>
        </w:rPr>
        <w:t xml:space="preserve"> </w:t>
      </w:r>
      <w:r w:rsidRPr="00EE465E">
        <w:rPr>
          <w:bCs w:val="0"/>
          <w:lang w:val="cs-CZ"/>
        </w:rPr>
        <w:t>autorech</w:t>
      </w:r>
    </w:p>
    <w:p w14:paraId="486BAAE5" w14:textId="77777777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>Stanislava Dvořáková</w:t>
      </w:r>
    </w:p>
    <w:p w14:paraId="6587DCB2" w14:textId="77777777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>Telefon: +420 567 141 145</w:t>
      </w:r>
    </w:p>
    <w:p w14:paraId="282A79C6" w14:textId="77777777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>Email: Stanislava.dvorakova@vspj.cz</w:t>
      </w:r>
    </w:p>
    <w:p w14:paraId="008E63FF" w14:textId="77777777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>Zastávaná funkce: akademický pracovník, metodik e-learningu na Katedře matematiky</w:t>
      </w:r>
    </w:p>
    <w:p w14:paraId="719ED08D" w14:textId="77777777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>Název instituce: Vysoká škola polytechnická Jihlava, Tolstého 16, 586 01 Jihlava</w:t>
      </w:r>
    </w:p>
    <w:p w14:paraId="74B3A3C9" w14:textId="77777777" w:rsidR="00EE465E" w:rsidRPr="00EE465E" w:rsidRDefault="00EE465E" w:rsidP="00EE465E">
      <w:pPr>
        <w:pStyle w:val="Curriculum"/>
        <w:tabs>
          <w:tab w:val="left" w:pos="1560"/>
        </w:tabs>
      </w:pPr>
    </w:p>
    <w:p w14:paraId="2A9F576C" w14:textId="77777777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>František Smrčka</w:t>
      </w:r>
    </w:p>
    <w:p w14:paraId="3DE99863" w14:textId="77777777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>Telefon: +420 567 141 129</w:t>
      </w:r>
    </w:p>
    <w:p w14:paraId="4587D2C0" w14:textId="77777777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>Email: frantisek.smrcka@vspj.cz</w:t>
      </w:r>
    </w:p>
    <w:p w14:paraId="06ACDFDA" w14:textId="77777777" w:rsidR="00EE465E" w:rsidRPr="00EE465E" w:rsidRDefault="00EE465E" w:rsidP="00EE465E">
      <w:pPr>
        <w:pStyle w:val="Curriculum"/>
        <w:tabs>
          <w:tab w:val="left" w:pos="1560"/>
        </w:tabs>
      </w:pPr>
      <w:r w:rsidRPr="00EE465E">
        <w:t>Zastávaná funkce: akademický pracovník, metodik e-learningu na Katedře technických studií</w:t>
      </w:r>
    </w:p>
    <w:p w14:paraId="6F8D6E53" w14:textId="31146857" w:rsidR="00EE465E" w:rsidRDefault="00EE465E" w:rsidP="00EE465E">
      <w:pPr>
        <w:pStyle w:val="Curriculum"/>
        <w:tabs>
          <w:tab w:val="left" w:pos="1560"/>
        </w:tabs>
      </w:pPr>
      <w:r w:rsidRPr="00EE465E">
        <w:t>Název instituce: Vysoká škola polytechnická Jihlava, Tolstého 16, 586 01 Jihlava</w:t>
      </w:r>
    </w:p>
    <w:p w14:paraId="193FFD2B" w14:textId="46E00E81" w:rsidR="00E61077" w:rsidRDefault="00E61077" w:rsidP="00E61077">
      <w:pPr>
        <w:rPr>
          <w:color w:val="000000"/>
          <w:sz w:val="18"/>
          <w:szCs w:val="20"/>
        </w:rPr>
      </w:pPr>
    </w:p>
    <w:p w14:paraId="1C99480F" w14:textId="3F6E214B" w:rsidR="00E61077" w:rsidRDefault="00E61077" w:rsidP="00E61077">
      <w:pPr>
        <w:rPr>
          <w:color w:val="000000"/>
          <w:sz w:val="18"/>
          <w:szCs w:val="20"/>
        </w:rPr>
      </w:pPr>
    </w:p>
    <w:p w14:paraId="7F001CC6" w14:textId="6CF66908" w:rsidR="00E61077" w:rsidRPr="00E61077" w:rsidRDefault="00E61077" w:rsidP="00E61077">
      <w:pPr>
        <w:tabs>
          <w:tab w:val="left" w:pos="2970"/>
        </w:tabs>
      </w:pPr>
      <w:r>
        <w:tab/>
      </w:r>
    </w:p>
    <w:sectPr w:rsidR="00E61077" w:rsidRPr="00E61077" w:rsidSect="004A2D4F">
      <w:footnotePr>
        <w:pos w:val="beneathText"/>
      </w:footnotePr>
      <w:type w:val="continuous"/>
      <w:pgSz w:w="9979" w:h="14175" w:code="259"/>
      <w:pgMar w:top="851" w:right="1388" w:bottom="567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A93C" w14:textId="77777777" w:rsidR="002006CF" w:rsidRDefault="002006CF">
      <w:r>
        <w:separator/>
      </w:r>
    </w:p>
  </w:endnote>
  <w:endnote w:type="continuationSeparator" w:id="0">
    <w:p w14:paraId="4B6466F7" w14:textId="77777777" w:rsidR="002006CF" w:rsidRDefault="0020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417E" w14:textId="77777777" w:rsidR="002006CF" w:rsidRDefault="002006CF">
      <w:r>
        <w:separator/>
      </w:r>
    </w:p>
  </w:footnote>
  <w:footnote w:type="continuationSeparator" w:id="0">
    <w:p w14:paraId="4482DFC4" w14:textId="77777777" w:rsidR="002006CF" w:rsidRDefault="0020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48"/>
    <w:rsid w:val="00006124"/>
    <w:rsid w:val="00034B7F"/>
    <w:rsid w:val="00096052"/>
    <w:rsid w:val="000C2F1C"/>
    <w:rsid w:val="000C77F1"/>
    <w:rsid w:val="000F6293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2006CF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45B9"/>
    <w:rsid w:val="002A4C87"/>
    <w:rsid w:val="002B7256"/>
    <w:rsid w:val="002C1E84"/>
    <w:rsid w:val="002D7248"/>
    <w:rsid w:val="002E0E5A"/>
    <w:rsid w:val="002F1875"/>
    <w:rsid w:val="003113E7"/>
    <w:rsid w:val="003116C1"/>
    <w:rsid w:val="003339CE"/>
    <w:rsid w:val="0033620A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8174F"/>
    <w:rsid w:val="00487907"/>
    <w:rsid w:val="0049060F"/>
    <w:rsid w:val="004A2D4F"/>
    <w:rsid w:val="0050771B"/>
    <w:rsid w:val="00515F04"/>
    <w:rsid w:val="00544E21"/>
    <w:rsid w:val="0054650A"/>
    <w:rsid w:val="00562D43"/>
    <w:rsid w:val="0058794A"/>
    <w:rsid w:val="00590477"/>
    <w:rsid w:val="0059379F"/>
    <w:rsid w:val="005C7FC2"/>
    <w:rsid w:val="005D1681"/>
    <w:rsid w:val="00625739"/>
    <w:rsid w:val="00627E9C"/>
    <w:rsid w:val="00636F3D"/>
    <w:rsid w:val="00665D57"/>
    <w:rsid w:val="006725B0"/>
    <w:rsid w:val="006A6503"/>
    <w:rsid w:val="006A741D"/>
    <w:rsid w:val="006B71E3"/>
    <w:rsid w:val="006C51BE"/>
    <w:rsid w:val="006D3C38"/>
    <w:rsid w:val="006E2348"/>
    <w:rsid w:val="006E4ACB"/>
    <w:rsid w:val="006F1A52"/>
    <w:rsid w:val="00710C8D"/>
    <w:rsid w:val="00751C83"/>
    <w:rsid w:val="007621E8"/>
    <w:rsid w:val="007A7D9F"/>
    <w:rsid w:val="007C2F56"/>
    <w:rsid w:val="007E764B"/>
    <w:rsid w:val="00856418"/>
    <w:rsid w:val="008737A9"/>
    <w:rsid w:val="00874DBC"/>
    <w:rsid w:val="00893DD2"/>
    <w:rsid w:val="008972D1"/>
    <w:rsid w:val="008D0EE0"/>
    <w:rsid w:val="008D27D8"/>
    <w:rsid w:val="008E3EE9"/>
    <w:rsid w:val="008E4429"/>
    <w:rsid w:val="009007EE"/>
    <w:rsid w:val="009152FB"/>
    <w:rsid w:val="0092537B"/>
    <w:rsid w:val="00925B33"/>
    <w:rsid w:val="00933F40"/>
    <w:rsid w:val="00973F3E"/>
    <w:rsid w:val="0097540F"/>
    <w:rsid w:val="00982EBF"/>
    <w:rsid w:val="00987436"/>
    <w:rsid w:val="009B0DE6"/>
    <w:rsid w:val="009B610C"/>
    <w:rsid w:val="009C5508"/>
    <w:rsid w:val="009D2EAC"/>
    <w:rsid w:val="009E78EF"/>
    <w:rsid w:val="00A21617"/>
    <w:rsid w:val="00A66737"/>
    <w:rsid w:val="00A81AF2"/>
    <w:rsid w:val="00AA3715"/>
    <w:rsid w:val="00AB06EE"/>
    <w:rsid w:val="00AD55FE"/>
    <w:rsid w:val="00AE3D4A"/>
    <w:rsid w:val="00AE6E93"/>
    <w:rsid w:val="00B07B96"/>
    <w:rsid w:val="00B11A46"/>
    <w:rsid w:val="00B2009D"/>
    <w:rsid w:val="00B46041"/>
    <w:rsid w:val="00B7114B"/>
    <w:rsid w:val="00BA049F"/>
    <w:rsid w:val="00BB72F5"/>
    <w:rsid w:val="00BC0C14"/>
    <w:rsid w:val="00BE0E1A"/>
    <w:rsid w:val="00C24577"/>
    <w:rsid w:val="00C27743"/>
    <w:rsid w:val="00C35F3A"/>
    <w:rsid w:val="00C94AB5"/>
    <w:rsid w:val="00CA50EF"/>
    <w:rsid w:val="00CB6DD4"/>
    <w:rsid w:val="00CC4353"/>
    <w:rsid w:val="00CE36B3"/>
    <w:rsid w:val="00CF5396"/>
    <w:rsid w:val="00D15277"/>
    <w:rsid w:val="00D54321"/>
    <w:rsid w:val="00DA5257"/>
    <w:rsid w:val="00DD19E2"/>
    <w:rsid w:val="00DE2F43"/>
    <w:rsid w:val="00E201DA"/>
    <w:rsid w:val="00E249E4"/>
    <w:rsid w:val="00E61077"/>
    <w:rsid w:val="00E74EAE"/>
    <w:rsid w:val="00E75D25"/>
    <w:rsid w:val="00E8533C"/>
    <w:rsid w:val="00ED0A6F"/>
    <w:rsid w:val="00EE1700"/>
    <w:rsid w:val="00EE465E"/>
    <w:rsid w:val="00EF1D91"/>
    <w:rsid w:val="00EF4C5B"/>
    <w:rsid w:val="00EF6372"/>
    <w:rsid w:val="00EF764E"/>
    <w:rsid w:val="00F1547A"/>
    <w:rsid w:val="00F34B5B"/>
    <w:rsid w:val="00F41952"/>
    <w:rsid w:val="00F81B90"/>
    <w:rsid w:val="00F86723"/>
    <w:rsid w:val="00F87B69"/>
    <w:rsid w:val="00F9601B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1AB7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a.dvorakova@vspj.cz,%20frantisek.smrcka@vspj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2769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Michal Bajer</cp:lastModifiedBy>
  <cp:revision>2</cp:revision>
  <cp:lastPrinted>2010-01-27T12:00:00Z</cp:lastPrinted>
  <dcterms:created xsi:type="dcterms:W3CDTF">2021-07-19T08:30:00Z</dcterms:created>
  <dcterms:modified xsi:type="dcterms:W3CDTF">2021-07-19T08:30:00Z</dcterms:modified>
</cp:coreProperties>
</file>