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14:paraId="656636EB" w14:textId="77777777" w:rsidTr="004B444E">
        <w:tc>
          <w:tcPr>
            <w:tcW w:w="8755" w:type="dxa"/>
          </w:tcPr>
          <w:p w14:paraId="0D3F8F87" w14:textId="77777777" w:rsidR="004B444E" w:rsidRDefault="00A8693F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Propojení LMS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Moodle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a informačního systému na Vysoké škole polytechnické Jihlava</w:t>
            </w:r>
          </w:p>
          <w:p w14:paraId="5A71DA06" w14:textId="77777777" w:rsidR="004B444E" w:rsidRDefault="00A8693F" w:rsidP="00307BD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Stanislava Dvořáková, František Smrčka</w:t>
            </w:r>
          </w:p>
          <w:p w14:paraId="5CC609EB" w14:textId="77777777" w:rsidR="004B444E" w:rsidRDefault="00A8693F" w:rsidP="00B926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Vysoká škola polytechnická Jihlava</w:t>
            </w:r>
          </w:p>
          <w:p w14:paraId="3477723C" w14:textId="77777777" w:rsidR="004B444E" w:rsidRPr="00931570" w:rsidRDefault="008B5C0E" w:rsidP="00A8693F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7" w:history="1">
              <w:r w:rsidR="00A8693F" w:rsidRPr="008D0264">
                <w:rPr>
                  <w:rStyle w:val="Hypertextovodkaz"/>
                  <w:rFonts w:ascii="Calibri" w:hAnsi="Calibri" w:cs="Calibri"/>
                  <w:sz w:val="16"/>
                </w:rPr>
                <w:t>stanislava.dvorakova@vspj.cz, frantisek.smrcka@vspj.cz</w:t>
              </w:r>
            </w:hyperlink>
          </w:p>
        </w:tc>
      </w:tr>
    </w:tbl>
    <w:p w14:paraId="1D55CE62" w14:textId="77777777" w:rsidR="003502EF" w:rsidRPr="00931570" w:rsidRDefault="003502EF">
      <w:pPr>
        <w:pStyle w:val="Abstrakt"/>
        <w:rPr>
          <w:rFonts w:ascii="Calibri" w:hAnsi="Calibri" w:cs="Calibri"/>
        </w:rPr>
      </w:pPr>
    </w:p>
    <w:p w14:paraId="446B4C7B" w14:textId="28EF3254" w:rsidR="4D1ACA23" w:rsidRPr="00D81DF1" w:rsidRDefault="1D979F51" w:rsidP="1D979F51">
      <w:pPr>
        <w:pStyle w:val="Abstrakt"/>
        <w:spacing w:before="0"/>
        <w:rPr>
          <w:rFonts w:ascii="Calibri" w:hAnsi="Calibri" w:cs="Calibri"/>
          <w:i/>
          <w:iCs/>
        </w:rPr>
      </w:pPr>
      <w:r w:rsidRPr="1D979F51">
        <w:rPr>
          <w:rStyle w:val="StylAbstraktTunChar"/>
          <w:rFonts w:ascii="Calibri" w:hAnsi="Calibri" w:cs="Calibri"/>
          <w:i/>
          <w:iCs/>
        </w:rPr>
        <w:t>Abstrakt:</w:t>
      </w:r>
      <w:r w:rsidRPr="1D979F51">
        <w:rPr>
          <w:rFonts w:ascii="Calibri" w:hAnsi="Calibri" w:cs="Calibri"/>
          <w:i/>
          <w:iCs/>
        </w:rPr>
        <w:t xml:space="preserve"> V roce 2008 byl na Vysoké škole polytechnické Jihlava zaveden e-learningový systém, včetně metodiky. Byl také nainstalován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. Tento systém je od roku 2017 inovován. Nainstalovala se aktuální verze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 3.3. Již se zavedením e-learningového systému se začalo s propojováním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 se školním informačním systémem. Jedná se především o importy studentů, studijních skupin a dalších důležitých informací. Dále byl vytvořen systém záloh kurzů pro staré semestry, kam i v dalších semestrech mají akademičtí pracovníci přístup. V případě potřeby tam mohou přistupovat i studenti. Dalšímu většímu rozvoji pomohla i pandemie Covid-19, kdy e-learning a On-line výuku byli nuceni používat všichni akademičtí pracovníci. Pro ně byly vytvořeny manuály a také šablony pro snadné vytváření nových kurzů.</w:t>
      </w:r>
    </w:p>
    <w:p w14:paraId="63E7ED28" w14:textId="25159C47" w:rsidR="003502EF" w:rsidRPr="002435CD" w:rsidRDefault="1D979F51" w:rsidP="1D979F51">
      <w:pPr>
        <w:pStyle w:val="Abstrakt"/>
        <w:rPr>
          <w:rFonts w:ascii="Calibri" w:hAnsi="Calibri" w:cs="Calibri"/>
          <w:i/>
          <w:iCs/>
        </w:rPr>
      </w:pPr>
      <w:r w:rsidRPr="1D979F51">
        <w:rPr>
          <w:rStyle w:val="StylKlovslovaTunChar"/>
          <w:rFonts w:ascii="Calibri" w:hAnsi="Calibri" w:cs="Calibri"/>
          <w:i/>
          <w:iCs/>
        </w:rPr>
        <w:t>Klíčová slova:</w:t>
      </w:r>
      <w:r w:rsidRPr="1D979F51">
        <w:rPr>
          <w:rFonts w:ascii="Calibri" w:hAnsi="Calibri" w:cs="Calibri"/>
          <w:i/>
          <w:iCs/>
        </w:rPr>
        <w:t xml:space="preserve"> e-learning,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, Informační </w:t>
      </w:r>
      <w:proofErr w:type="spellStart"/>
      <w:proofErr w:type="gramStart"/>
      <w:r w:rsidRPr="1D979F51">
        <w:rPr>
          <w:rFonts w:ascii="Calibri" w:hAnsi="Calibri" w:cs="Calibri"/>
          <w:i/>
          <w:iCs/>
        </w:rPr>
        <w:t>systém,OwnCload</w:t>
      </w:r>
      <w:proofErr w:type="spellEnd"/>
      <w:proofErr w:type="gramEnd"/>
      <w:r w:rsidRPr="1D979F51">
        <w:rPr>
          <w:rFonts w:ascii="Calibri" w:hAnsi="Calibri" w:cs="Calibri"/>
          <w:i/>
          <w:iCs/>
        </w:rPr>
        <w:t xml:space="preserve">. </w:t>
      </w:r>
    </w:p>
    <w:p w14:paraId="6856AD87" w14:textId="7ED6C019" w:rsidR="1D979F51" w:rsidRDefault="1D979F51" w:rsidP="1D979F51">
      <w:pPr>
        <w:pStyle w:val="Klovslova"/>
        <w:rPr>
          <w:rFonts w:ascii="Calibri" w:hAnsi="Calibri" w:cs="Calibri"/>
          <w:i/>
          <w:iCs/>
        </w:rPr>
      </w:pPr>
      <w:proofErr w:type="spellStart"/>
      <w:r w:rsidRPr="1D979F51">
        <w:rPr>
          <w:rStyle w:val="StylAbstraktTunChar"/>
          <w:rFonts w:ascii="Calibri" w:hAnsi="Calibri" w:cs="Calibri"/>
          <w:i/>
          <w:iCs/>
        </w:rPr>
        <w:t>Abstract</w:t>
      </w:r>
      <w:proofErr w:type="spellEnd"/>
      <w:r w:rsidRPr="1D979F51">
        <w:rPr>
          <w:rStyle w:val="StylAbstraktTunChar"/>
          <w:rFonts w:ascii="Calibri" w:hAnsi="Calibri" w:cs="Calibri"/>
          <w:i/>
          <w:iCs/>
        </w:rPr>
        <w:t>:</w:t>
      </w:r>
      <w:r w:rsidRPr="1D979F51">
        <w:rPr>
          <w:rFonts w:ascii="Calibri" w:hAnsi="Calibri" w:cs="Calibri"/>
          <w:i/>
          <w:iCs/>
        </w:rPr>
        <w:t xml:space="preserve"> In 2008, </w:t>
      </w:r>
      <w:proofErr w:type="spellStart"/>
      <w:r w:rsidRPr="1D979F51">
        <w:rPr>
          <w:rFonts w:ascii="Calibri" w:hAnsi="Calibri" w:cs="Calibri"/>
          <w:i/>
          <w:iCs/>
        </w:rPr>
        <w:t>an</w:t>
      </w:r>
      <w:proofErr w:type="spellEnd"/>
      <w:r w:rsidRPr="1D979F51">
        <w:rPr>
          <w:rFonts w:ascii="Calibri" w:hAnsi="Calibri" w:cs="Calibri"/>
          <w:i/>
          <w:iCs/>
        </w:rPr>
        <w:t xml:space="preserve"> e-learning </w:t>
      </w:r>
      <w:proofErr w:type="spellStart"/>
      <w:r w:rsidRPr="1D979F51">
        <w:rPr>
          <w:rFonts w:ascii="Calibri" w:hAnsi="Calibri" w:cs="Calibri"/>
          <w:i/>
          <w:iCs/>
        </w:rPr>
        <w:t>system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including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methodology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was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introduced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at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Jihlava </w:t>
      </w:r>
      <w:proofErr w:type="spellStart"/>
      <w:r w:rsidRPr="1D979F51">
        <w:rPr>
          <w:rFonts w:ascii="Calibri" w:hAnsi="Calibri" w:cs="Calibri"/>
          <w:i/>
          <w:iCs/>
        </w:rPr>
        <w:t>Polytechnic</w:t>
      </w:r>
      <w:proofErr w:type="spellEnd"/>
      <w:r w:rsidRPr="1D979F51">
        <w:rPr>
          <w:rFonts w:ascii="Calibri" w:hAnsi="Calibri" w:cs="Calibri"/>
          <w:i/>
          <w:iCs/>
        </w:rPr>
        <w:t xml:space="preserve"> University.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was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also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installed</w:t>
      </w:r>
      <w:proofErr w:type="spellEnd"/>
      <w:r w:rsidRPr="1D979F51">
        <w:rPr>
          <w:rFonts w:ascii="Calibri" w:hAnsi="Calibri" w:cs="Calibri"/>
          <w:i/>
          <w:iCs/>
        </w:rPr>
        <w:t xml:space="preserve">. </w:t>
      </w:r>
      <w:proofErr w:type="spellStart"/>
      <w:r w:rsidRPr="1D979F51">
        <w:rPr>
          <w:rFonts w:ascii="Calibri" w:hAnsi="Calibri" w:cs="Calibri"/>
          <w:i/>
          <w:iCs/>
        </w:rPr>
        <w:t>This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system</w:t>
      </w:r>
      <w:proofErr w:type="spellEnd"/>
      <w:r w:rsidRPr="1D979F51">
        <w:rPr>
          <w:rFonts w:ascii="Calibri" w:hAnsi="Calibri" w:cs="Calibri"/>
          <w:i/>
          <w:iCs/>
        </w:rPr>
        <w:t xml:space="preserve"> has </w:t>
      </w:r>
      <w:proofErr w:type="spellStart"/>
      <w:r w:rsidRPr="1D979F51">
        <w:rPr>
          <w:rFonts w:ascii="Calibri" w:hAnsi="Calibri" w:cs="Calibri"/>
          <w:i/>
          <w:iCs/>
        </w:rPr>
        <w:t>been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innovated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since</w:t>
      </w:r>
      <w:proofErr w:type="spellEnd"/>
      <w:r w:rsidRPr="1D979F51">
        <w:rPr>
          <w:rFonts w:ascii="Calibri" w:hAnsi="Calibri" w:cs="Calibri"/>
          <w:i/>
          <w:iCs/>
        </w:rPr>
        <w:t xml:space="preserve"> 2017.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current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version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of</w:t>
      </w:r>
      <w:proofErr w:type="spellEnd"/>
      <w:r w:rsidRPr="1D979F51">
        <w:rPr>
          <w:rFonts w:ascii="Calibri" w:hAnsi="Calibri" w:cs="Calibri"/>
          <w:i/>
          <w:iCs/>
        </w:rPr>
        <w:t xml:space="preserve">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 3.3 has </w:t>
      </w:r>
      <w:proofErr w:type="spellStart"/>
      <w:r w:rsidRPr="1D979F51">
        <w:rPr>
          <w:rFonts w:ascii="Calibri" w:hAnsi="Calibri" w:cs="Calibri"/>
          <w:i/>
          <w:iCs/>
        </w:rPr>
        <w:t>been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installed</w:t>
      </w:r>
      <w:proofErr w:type="spellEnd"/>
      <w:r w:rsidRPr="1D979F51">
        <w:rPr>
          <w:rFonts w:ascii="Calibri" w:hAnsi="Calibri" w:cs="Calibri"/>
          <w:i/>
          <w:iCs/>
        </w:rPr>
        <w:t xml:space="preserve">. </w:t>
      </w:r>
      <w:proofErr w:type="spellStart"/>
      <w:r w:rsidRPr="1D979F51">
        <w:rPr>
          <w:rFonts w:ascii="Calibri" w:hAnsi="Calibri" w:cs="Calibri"/>
          <w:i/>
          <w:iCs/>
        </w:rPr>
        <w:t>Already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with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introduction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of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e-learning </w:t>
      </w:r>
      <w:proofErr w:type="spellStart"/>
      <w:r w:rsidRPr="1D979F51">
        <w:rPr>
          <w:rFonts w:ascii="Calibri" w:hAnsi="Calibri" w:cs="Calibri"/>
          <w:i/>
          <w:iCs/>
        </w:rPr>
        <w:t>system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connection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of</w:t>
      </w:r>
      <w:proofErr w:type="spellEnd"/>
      <w:r w:rsidRPr="1D979F51">
        <w:rPr>
          <w:rFonts w:ascii="Calibri" w:hAnsi="Calibri" w:cs="Calibri"/>
          <w:i/>
          <w:iCs/>
        </w:rPr>
        <w:t xml:space="preserve">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with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school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information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system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began</w:t>
      </w:r>
      <w:proofErr w:type="spellEnd"/>
      <w:r w:rsidRPr="1D979F51">
        <w:rPr>
          <w:rFonts w:ascii="Calibri" w:hAnsi="Calibri" w:cs="Calibri"/>
          <w:i/>
          <w:iCs/>
        </w:rPr>
        <w:t xml:space="preserve">. These are </w:t>
      </w:r>
      <w:proofErr w:type="spellStart"/>
      <w:r w:rsidRPr="1D979F51">
        <w:rPr>
          <w:rFonts w:ascii="Calibri" w:hAnsi="Calibri" w:cs="Calibri"/>
          <w:i/>
          <w:iCs/>
        </w:rPr>
        <w:t>mainly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imports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of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students</w:t>
      </w:r>
      <w:proofErr w:type="spellEnd"/>
      <w:r w:rsidRPr="1D979F51">
        <w:rPr>
          <w:rFonts w:ascii="Calibri" w:hAnsi="Calibri" w:cs="Calibri"/>
          <w:i/>
          <w:iCs/>
        </w:rPr>
        <w:t xml:space="preserve">, study </w:t>
      </w:r>
      <w:proofErr w:type="spellStart"/>
      <w:r w:rsidRPr="1D979F51">
        <w:rPr>
          <w:rFonts w:ascii="Calibri" w:hAnsi="Calibri" w:cs="Calibri"/>
          <w:i/>
          <w:iCs/>
        </w:rPr>
        <w:t>groups</w:t>
      </w:r>
      <w:proofErr w:type="spellEnd"/>
      <w:r w:rsidRPr="1D979F51">
        <w:rPr>
          <w:rFonts w:ascii="Calibri" w:hAnsi="Calibri" w:cs="Calibri"/>
          <w:i/>
          <w:iCs/>
        </w:rPr>
        <w:t xml:space="preserve"> and </w:t>
      </w:r>
      <w:proofErr w:type="spellStart"/>
      <w:r w:rsidRPr="1D979F51">
        <w:rPr>
          <w:rFonts w:ascii="Calibri" w:hAnsi="Calibri" w:cs="Calibri"/>
          <w:i/>
          <w:iCs/>
        </w:rPr>
        <w:t>other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important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information</w:t>
      </w:r>
      <w:proofErr w:type="spellEnd"/>
      <w:r w:rsidRPr="1D979F51">
        <w:rPr>
          <w:rFonts w:ascii="Calibri" w:hAnsi="Calibri" w:cs="Calibri"/>
          <w:i/>
          <w:iCs/>
        </w:rPr>
        <w:t xml:space="preserve">. </w:t>
      </w:r>
      <w:proofErr w:type="spellStart"/>
      <w:r w:rsidRPr="1D979F51">
        <w:rPr>
          <w:rFonts w:ascii="Calibri" w:hAnsi="Calibri" w:cs="Calibri"/>
          <w:i/>
          <w:iCs/>
        </w:rPr>
        <w:t>Furthermore</w:t>
      </w:r>
      <w:proofErr w:type="spellEnd"/>
      <w:r w:rsidRPr="1D979F51">
        <w:rPr>
          <w:rFonts w:ascii="Calibri" w:hAnsi="Calibri" w:cs="Calibri"/>
          <w:i/>
          <w:iCs/>
        </w:rPr>
        <w:t xml:space="preserve">, a </w:t>
      </w:r>
      <w:proofErr w:type="spellStart"/>
      <w:r w:rsidRPr="1D979F51">
        <w:rPr>
          <w:rFonts w:ascii="Calibri" w:hAnsi="Calibri" w:cs="Calibri"/>
          <w:i/>
          <w:iCs/>
        </w:rPr>
        <w:t>system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of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course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advances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for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old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semesters</w:t>
      </w:r>
      <w:proofErr w:type="spellEnd"/>
      <w:r w:rsidRPr="1D979F51">
        <w:rPr>
          <w:rFonts w:ascii="Calibri" w:hAnsi="Calibri" w:cs="Calibri"/>
          <w:i/>
          <w:iCs/>
        </w:rPr>
        <w:t xml:space="preserve"> has </w:t>
      </w:r>
      <w:proofErr w:type="spellStart"/>
      <w:r w:rsidRPr="1D979F51">
        <w:rPr>
          <w:rFonts w:ascii="Calibri" w:hAnsi="Calibri" w:cs="Calibri"/>
          <w:i/>
          <w:iCs/>
        </w:rPr>
        <w:t>been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created</w:t>
      </w:r>
      <w:proofErr w:type="spellEnd"/>
      <w:r w:rsidRPr="1D979F51">
        <w:rPr>
          <w:rFonts w:ascii="Calibri" w:hAnsi="Calibri" w:cs="Calibri"/>
          <w:i/>
          <w:iCs/>
        </w:rPr>
        <w:t xml:space="preserve">, to </w:t>
      </w:r>
      <w:proofErr w:type="spellStart"/>
      <w:r w:rsidRPr="1D979F51">
        <w:rPr>
          <w:rFonts w:ascii="Calibri" w:hAnsi="Calibri" w:cs="Calibri"/>
          <w:i/>
          <w:iCs/>
        </w:rPr>
        <w:t>which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academic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staff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have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access</w:t>
      </w:r>
      <w:proofErr w:type="spellEnd"/>
      <w:r w:rsidRPr="1D979F51">
        <w:rPr>
          <w:rFonts w:ascii="Calibri" w:hAnsi="Calibri" w:cs="Calibri"/>
          <w:i/>
          <w:iCs/>
        </w:rPr>
        <w:t xml:space="preserve"> in </w:t>
      </w:r>
      <w:proofErr w:type="spellStart"/>
      <w:r w:rsidRPr="1D979F51">
        <w:rPr>
          <w:rFonts w:ascii="Calibri" w:hAnsi="Calibri" w:cs="Calibri"/>
          <w:i/>
          <w:iCs/>
        </w:rPr>
        <w:t>subsequent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semesters</w:t>
      </w:r>
      <w:proofErr w:type="spellEnd"/>
      <w:r w:rsidRPr="1D979F51">
        <w:rPr>
          <w:rFonts w:ascii="Calibri" w:hAnsi="Calibri" w:cs="Calibri"/>
          <w:i/>
          <w:iCs/>
        </w:rPr>
        <w:t xml:space="preserve">. </w:t>
      </w:r>
      <w:proofErr w:type="spellStart"/>
      <w:r w:rsidRPr="1D979F51">
        <w:rPr>
          <w:rFonts w:ascii="Calibri" w:hAnsi="Calibri" w:cs="Calibri"/>
          <w:i/>
          <w:iCs/>
        </w:rPr>
        <w:t>If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necessary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students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can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also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access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there</w:t>
      </w:r>
      <w:proofErr w:type="spellEnd"/>
      <w:r w:rsidRPr="1D979F51">
        <w:rPr>
          <w:rFonts w:ascii="Calibri" w:hAnsi="Calibri" w:cs="Calibri"/>
          <w:i/>
          <w:iCs/>
        </w:rPr>
        <w:t xml:space="preserve">. </w:t>
      </w:r>
      <w:proofErr w:type="spellStart"/>
      <w:r w:rsidRPr="1D979F51">
        <w:rPr>
          <w:rFonts w:ascii="Calibri" w:hAnsi="Calibri" w:cs="Calibri"/>
          <w:i/>
          <w:iCs/>
        </w:rPr>
        <w:t>The</w:t>
      </w:r>
      <w:proofErr w:type="spellEnd"/>
      <w:r w:rsidRPr="1D979F51">
        <w:rPr>
          <w:rFonts w:ascii="Calibri" w:hAnsi="Calibri" w:cs="Calibri"/>
          <w:i/>
          <w:iCs/>
        </w:rPr>
        <w:t xml:space="preserve"> Covid-19 </w:t>
      </w:r>
      <w:proofErr w:type="spellStart"/>
      <w:r w:rsidRPr="1D979F51">
        <w:rPr>
          <w:rFonts w:ascii="Calibri" w:hAnsi="Calibri" w:cs="Calibri"/>
          <w:i/>
          <w:iCs/>
        </w:rPr>
        <w:t>pandemic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when</w:t>
      </w:r>
      <w:proofErr w:type="spellEnd"/>
      <w:r w:rsidRPr="1D979F51">
        <w:rPr>
          <w:rFonts w:ascii="Calibri" w:hAnsi="Calibri" w:cs="Calibri"/>
          <w:i/>
          <w:iCs/>
        </w:rPr>
        <w:t xml:space="preserve"> e-learning and online </w:t>
      </w:r>
      <w:proofErr w:type="spellStart"/>
      <w:r w:rsidRPr="1D979F51">
        <w:rPr>
          <w:rFonts w:ascii="Calibri" w:hAnsi="Calibri" w:cs="Calibri"/>
          <w:i/>
          <w:iCs/>
        </w:rPr>
        <w:t>teaching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were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forced</w:t>
      </w:r>
      <w:proofErr w:type="spellEnd"/>
      <w:r w:rsidRPr="1D979F51">
        <w:rPr>
          <w:rFonts w:ascii="Calibri" w:hAnsi="Calibri" w:cs="Calibri"/>
          <w:i/>
          <w:iCs/>
        </w:rPr>
        <w:t xml:space="preserve"> to </w:t>
      </w:r>
      <w:proofErr w:type="spellStart"/>
      <w:r w:rsidRPr="1D979F51">
        <w:rPr>
          <w:rFonts w:ascii="Calibri" w:hAnsi="Calibri" w:cs="Calibri"/>
          <w:i/>
          <w:iCs/>
        </w:rPr>
        <w:t>be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used</w:t>
      </w:r>
      <w:proofErr w:type="spellEnd"/>
      <w:r w:rsidRPr="1D979F51">
        <w:rPr>
          <w:rFonts w:ascii="Calibri" w:hAnsi="Calibri" w:cs="Calibri"/>
          <w:i/>
          <w:iCs/>
        </w:rPr>
        <w:t xml:space="preserve"> by </w:t>
      </w:r>
      <w:proofErr w:type="spellStart"/>
      <w:r w:rsidRPr="1D979F51">
        <w:rPr>
          <w:rFonts w:ascii="Calibri" w:hAnsi="Calibri" w:cs="Calibri"/>
          <w:i/>
          <w:iCs/>
        </w:rPr>
        <w:t>all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academics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also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helped</w:t>
      </w:r>
      <w:proofErr w:type="spellEnd"/>
      <w:r w:rsidRPr="1D979F51">
        <w:rPr>
          <w:rFonts w:ascii="Calibri" w:hAnsi="Calibri" w:cs="Calibri"/>
          <w:i/>
          <w:iCs/>
        </w:rPr>
        <w:t xml:space="preserve"> to </w:t>
      </w:r>
      <w:proofErr w:type="spellStart"/>
      <w:r w:rsidRPr="1D979F51">
        <w:rPr>
          <w:rFonts w:ascii="Calibri" w:hAnsi="Calibri" w:cs="Calibri"/>
          <w:i/>
          <w:iCs/>
        </w:rPr>
        <w:t>further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develop</w:t>
      </w:r>
      <w:proofErr w:type="spellEnd"/>
      <w:r w:rsidRPr="1D979F51">
        <w:rPr>
          <w:rFonts w:ascii="Calibri" w:hAnsi="Calibri" w:cs="Calibri"/>
          <w:i/>
          <w:iCs/>
        </w:rPr>
        <w:t xml:space="preserve">. </w:t>
      </w:r>
      <w:proofErr w:type="spellStart"/>
      <w:r w:rsidRPr="1D979F51">
        <w:rPr>
          <w:rFonts w:ascii="Calibri" w:hAnsi="Calibri" w:cs="Calibri"/>
          <w:i/>
          <w:iCs/>
        </w:rPr>
        <w:t>Manuals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were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created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for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them</w:t>
      </w:r>
      <w:proofErr w:type="spellEnd"/>
      <w:r w:rsidRPr="1D979F51">
        <w:rPr>
          <w:rFonts w:ascii="Calibri" w:hAnsi="Calibri" w:cs="Calibri"/>
          <w:i/>
          <w:iCs/>
        </w:rPr>
        <w:t xml:space="preserve">, as </w:t>
      </w:r>
      <w:proofErr w:type="spellStart"/>
      <w:r w:rsidRPr="1D979F51">
        <w:rPr>
          <w:rFonts w:ascii="Calibri" w:hAnsi="Calibri" w:cs="Calibri"/>
          <w:i/>
          <w:iCs/>
        </w:rPr>
        <w:t>well</w:t>
      </w:r>
      <w:proofErr w:type="spellEnd"/>
      <w:r w:rsidRPr="1D979F51">
        <w:rPr>
          <w:rFonts w:ascii="Calibri" w:hAnsi="Calibri" w:cs="Calibri"/>
          <w:i/>
          <w:iCs/>
        </w:rPr>
        <w:t xml:space="preserve"> as </w:t>
      </w:r>
      <w:proofErr w:type="spellStart"/>
      <w:r w:rsidRPr="1D979F51">
        <w:rPr>
          <w:rFonts w:ascii="Calibri" w:hAnsi="Calibri" w:cs="Calibri"/>
          <w:i/>
          <w:iCs/>
        </w:rPr>
        <w:t>templates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for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easy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creation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of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new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courses</w:t>
      </w:r>
      <w:proofErr w:type="spellEnd"/>
      <w:r w:rsidRPr="1D979F51">
        <w:rPr>
          <w:rFonts w:ascii="Calibri" w:hAnsi="Calibri" w:cs="Calibri"/>
          <w:i/>
          <w:iCs/>
        </w:rPr>
        <w:t>.</w:t>
      </w:r>
    </w:p>
    <w:p w14:paraId="106C540D" w14:textId="0CAE9248" w:rsidR="1D979F51" w:rsidRDefault="1D979F51" w:rsidP="1D979F51">
      <w:pPr>
        <w:pStyle w:val="Abstrakt"/>
        <w:rPr>
          <w:rFonts w:ascii="Calibri" w:hAnsi="Calibri" w:cs="Calibri"/>
          <w:i/>
          <w:iCs/>
        </w:rPr>
      </w:pPr>
      <w:r w:rsidRPr="1D979F51">
        <w:rPr>
          <w:rStyle w:val="StylKlovslovaTunChar"/>
          <w:rFonts w:ascii="Calibri" w:hAnsi="Calibri" w:cs="Calibri"/>
          <w:i/>
          <w:iCs/>
          <w:lang w:val="en-US"/>
        </w:rPr>
        <w:t>Keywords:</w:t>
      </w:r>
      <w:r w:rsidRPr="1D979F51">
        <w:rPr>
          <w:rFonts w:ascii="Calibri" w:hAnsi="Calibri" w:cs="Calibri"/>
          <w:i/>
          <w:iCs/>
        </w:rPr>
        <w:t xml:space="preserve"> e-learning, LMS </w:t>
      </w:r>
      <w:proofErr w:type="spellStart"/>
      <w:r w:rsidRPr="1D979F51">
        <w:rPr>
          <w:rFonts w:ascii="Calibri" w:hAnsi="Calibri" w:cs="Calibri"/>
          <w:i/>
          <w:iCs/>
        </w:rPr>
        <w:t>Moodle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Information</w:t>
      </w:r>
      <w:proofErr w:type="spellEnd"/>
      <w:r w:rsidRPr="1D979F51">
        <w:rPr>
          <w:rFonts w:ascii="Calibri" w:hAnsi="Calibri" w:cs="Calibri"/>
          <w:i/>
          <w:iCs/>
        </w:rPr>
        <w:t xml:space="preserve"> </w:t>
      </w:r>
      <w:proofErr w:type="spellStart"/>
      <w:r w:rsidRPr="1D979F51">
        <w:rPr>
          <w:rFonts w:ascii="Calibri" w:hAnsi="Calibri" w:cs="Calibri"/>
          <w:i/>
          <w:iCs/>
        </w:rPr>
        <w:t>system</w:t>
      </w:r>
      <w:proofErr w:type="spellEnd"/>
      <w:r w:rsidRPr="1D979F51">
        <w:rPr>
          <w:rFonts w:ascii="Calibri" w:hAnsi="Calibri" w:cs="Calibri"/>
          <w:i/>
          <w:iCs/>
        </w:rPr>
        <w:t xml:space="preserve">, </w:t>
      </w:r>
      <w:proofErr w:type="spellStart"/>
      <w:r w:rsidRPr="1D979F51">
        <w:rPr>
          <w:rFonts w:ascii="Calibri" w:hAnsi="Calibri" w:cs="Calibri"/>
          <w:i/>
          <w:iCs/>
        </w:rPr>
        <w:t>OwnCloud</w:t>
      </w:r>
      <w:proofErr w:type="spellEnd"/>
      <w:r w:rsidRPr="1D979F51">
        <w:rPr>
          <w:rFonts w:ascii="Calibri" w:hAnsi="Calibri" w:cs="Calibri"/>
          <w:i/>
          <w:iCs/>
        </w:rPr>
        <w:t>.</w:t>
      </w:r>
    </w:p>
    <w:p w14:paraId="74230E36" w14:textId="77777777" w:rsidR="003502EF" w:rsidRPr="00931570" w:rsidRDefault="00350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Úvod</w:t>
      </w:r>
    </w:p>
    <w:p w14:paraId="6FC493A0" w14:textId="4683052D" w:rsidR="002435CD" w:rsidRDefault="004F1167">
      <w:pPr>
        <w:pStyle w:val="Textpspvku"/>
        <w:rPr>
          <w:rFonts w:ascii="Calibri" w:hAnsi="Calibri" w:cs="Calibri"/>
        </w:rPr>
      </w:pPr>
      <w:r w:rsidRPr="529F80B2">
        <w:rPr>
          <w:rFonts w:ascii="Calibri" w:hAnsi="Calibri" w:cs="Calibri"/>
        </w:rPr>
        <w:t xml:space="preserve">Vysoká škola polytechnická Jihlava </w:t>
      </w:r>
      <w:r w:rsidR="00800C92" w:rsidRPr="529F80B2">
        <w:rPr>
          <w:rFonts w:ascii="Calibri" w:hAnsi="Calibri" w:cs="Calibri"/>
        </w:rPr>
        <w:t xml:space="preserve">(VŠPJ) </w:t>
      </w:r>
      <w:r w:rsidR="002435CD">
        <w:rPr>
          <w:rFonts w:ascii="Calibri" w:hAnsi="Calibri" w:cs="Calibri"/>
        </w:rPr>
        <w:t xml:space="preserve">je jedinou veřejnou vysokou školou v Kraji Vysočina a první neuniverzitní veřejnou vysokou školou v České republice. Vznikla transformací původní Vysoké odborné školy v roce 2004 a patří mezi nejmladší veřejné vysoké školy. VŠPJ má akreditováno </w:t>
      </w:r>
      <w:r w:rsidR="00F30342">
        <w:rPr>
          <w:rFonts w:ascii="Calibri" w:hAnsi="Calibri" w:cs="Calibri"/>
        </w:rPr>
        <w:t>8 bakalářských profesně zaměřených studijních programů a 2</w:t>
      </w:r>
      <w:r w:rsidR="002435CD">
        <w:rPr>
          <w:rFonts w:ascii="Calibri" w:hAnsi="Calibri" w:cs="Calibri"/>
        </w:rPr>
        <w:t xml:space="preserve"> </w:t>
      </w:r>
      <w:r w:rsidR="00F30342">
        <w:rPr>
          <w:rFonts w:ascii="Calibri" w:hAnsi="Calibri" w:cs="Calibri"/>
        </w:rPr>
        <w:t>navazující magisterské v prezenční i kombinované formě studia. Zaměření oborů je velmi široké, od informatiky a strojní technické obory, přes finanční management a cestovní ruch po zdravotnické, jako je zdravotní sestra, porodní asistentka a sociální pracovnice.</w:t>
      </w:r>
      <w:r w:rsidR="004159E4">
        <w:rPr>
          <w:rFonts w:ascii="Calibri" w:hAnsi="Calibri" w:cs="Calibri"/>
        </w:rPr>
        <w:t xml:space="preserve"> V letním semestru 2020/21 má VŠPJ zapsáno skoro 1700 studentů, z toho 730 v kombinované formě studia.</w:t>
      </w:r>
    </w:p>
    <w:p w14:paraId="7FE5342F" w14:textId="45CC9E07" w:rsidR="004F1167" w:rsidRDefault="002435CD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VŠPJ </w:t>
      </w:r>
      <w:r w:rsidR="004F1167" w:rsidRPr="529F80B2">
        <w:rPr>
          <w:rFonts w:ascii="Calibri" w:hAnsi="Calibri" w:cs="Calibri"/>
        </w:rPr>
        <w:t>má vlastní informační systém</w:t>
      </w:r>
      <w:r w:rsidR="001B00B5">
        <w:rPr>
          <w:rFonts w:ascii="Calibri" w:hAnsi="Calibri" w:cs="Calibri"/>
        </w:rPr>
        <w:t xml:space="preserve"> (IS)</w:t>
      </w:r>
      <w:r w:rsidR="004F1167" w:rsidRPr="529F80B2">
        <w:rPr>
          <w:rFonts w:ascii="Calibri" w:hAnsi="Calibri" w:cs="Calibri"/>
        </w:rPr>
        <w:t xml:space="preserve">, který je vyvíjen a </w:t>
      </w:r>
      <w:r w:rsidR="00F30342">
        <w:rPr>
          <w:rFonts w:ascii="Calibri" w:hAnsi="Calibri" w:cs="Calibri"/>
        </w:rPr>
        <w:t>spravován</w:t>
      </w:r>
      <w:r w:rsidR="004F1167" w:rsidRPr="529F80B2">
        <w:rPr>
          <w:rFonts w:ascii="Calibri" w:hAnsi="Calibri" w:cs="Calibri"/>
        </w:rPr>
        <w:t xml:space="preserve"> programát</w:t>
      </w:r>
      <w:r w:rsidR="00800C92" w:rsidRPr="529F80B2">
        <w:rPr>
          <w:rFonts w:ascii="Calibri" w:hAnsi="Calibri" w:cs="Calibri"/>
        </w:rPr>
        <w:t>ory zaměstnanými na VŠPJ</w:t>
      </w:r>
      <w:r w:rsidR="004159E4">
        <w:rPr>
          <w:rFonts w:ascii="Calibri" w:hAnsi="Calibri" w:cs="Calibri"/>
        </w:rPr>
        <w:t xml:space="preserve"> v Oddělení koncepce a rozvoje informačního systému</w:t>
      </w:r>
      <w:r w:rsidR="006700FB">
        <w:rPr>
          <w:rFonts w:ascii="Calibri" w:hAnsi="Calibri" w:cs="Calibri"/>
        </w:rPr>
        <w:t xml:space="preserve"> (OKRIS)</w:t>
      </w:r>
      <w:r w:rsidR="00800C92" w:rsidRPr="529F80B2">
        <w:rPr>
          <w:rFonts w:ascii="Calibri" w:hAnsi="Calibri" w:cs="Calibri"/>
        </w:rPr>
        <w:t>. V</w:t>
      </w:r>
      <w:r w:rsidR="004F1167" w:rsidRPr="529F80B2">
        <w:rPr>
          <w:rFonts w:ascii="Calibri" w:hAnsi="Calibri" w:cs="Calibri"/>
        </w:rPr>
        <w:t xml:space="preserve">ýhoda </w:t>
      </w:r>
      <w:r w:rsidR="004159E4">
        <w:rPr>
          <w:rFonts w:ascii="Calibri" w:hAnsi="Calibri" w:cs="Calibri"/>
        </w:rPr>
        <w:t>v </w:t>
      </w:r>
      <w:r w:rsidR="004F1167" w:rsidRPr="529F80B2">
        <w:rPr>
          <w:rFonts w:ascii="Calibri" w:hAnsi="Calibri" w:cs="Calibri"/>
        </w:rPr>
        <w:t>tomto uspořádání spočívá ve velké varia</w:t>
      </w:r>
      <w:r w:rsidR="001B00B5">
        <w:rPr>
          <w:rFonts w:ascii="Calibri" w:hAnsi="Calibri" w:cs="Calibri"/>
        </w:rPr>
        <w:t>bilitě systému, který je „ušitý“</w:t>
      </w:r>
      <w:r w:rsidR="004F1167" w:rsidRPr="529F80B2">
        <w:rPr>
          <w:rFonts w:ascii="Calibri" w:hAnsi="Calibri" w:cs="Calibri"/>
        </w:rPr>
        <w:t xml:space="preserve"> na míru </w:t>
      </w:r>
      <w:r w:rsidR="004F1167" w:rsidRPr="529F80B2">
        <w:rPr>
          <w:rFonts w:ascii="Calibri" w:hAnsi="Calibri" w:cs="Calibri"/>
        </w:rPr>
        <w:lastRenderedPageBreak/>
        <w:t>potřebám pracovníků školy</w:t>
      </w:r>
      <w:r w:rsidR="00800C92" w:rsidRPr="529F80B2">
        <w:rPr>
          <w:rFonts w:ascii="Calibri" w:hAnsi="Calibri" w:cs="Calibri"/>
        </w:rPr>
        <w:t xml:space="preserve"> a </w:t>
      </w:r>
      <w:r w:rsidR="004159E4">
        <w:rPr>
          <w:rFonts w:ascii="Calibri" w:hAnsi="Calibri" w:cs="Calibri"/>
        </w:rPr>
        <w:t xml:space="preserve">který je </w:t>
      </w:r>
      <w:r w:rsidR="00800C92" w:rsidRPr="529F80B2">
        <w:rPr>
          <w:rFonts w:ascii="Calibri" w:hAnsi="Calibri" w:cs="Calibri"/>
        </w:rPr>
        <w:t>neustále rozvíjen</w:t>
      </w:r>
      <w:r w:rsidR="004F1167" w:rsidRPr="529F80B2">
        <w:rPr>
          <w:rFonts w:ascii="Calibri" w:hAnsi="Calibri" w:cs="Calibri"/>
        </w:rPr>
        <w:t xml:space="preserve">. Jednou z těchto výhod je propojení informačního systému a výukového systému LMS </w:t>
      </w:r>
      <w:proofErr w:type="spellStart"/>
      <w:r w:rsidR="004F1167" w:rsidRPr="529F80B2">
        <w:rPr>
          <w:rFonts w:ascii="Calibri" w:hAnsi="Calibri" w:cs="Calibri"/>
        </w:rPr>
        <w:t>Moodle</w:t>
      </w:r>
      <w:proofErr w:type="spellEnd"/>
      <w:r w:rsidR="004F1167" w:rsidRPr="529F80B2">
        <w:rPr>
          <w:rFonts w:ascii="Calibri" w:hAnsi="Calibri" w:cs="Calibri"/>
        </w:rPr>
        <w:t>.</w:t>
      </w:r>
    </w:p>
    <w:p w14:paraId="7002F4E9" w14:textId="04573AB7" w:rsidR="001B00B5" w:rsidRDefault="00004C9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Velký rozvoj e-learningových opor v 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začal </w:t>
      </w:r>
      <w:r w:rsidRPr="001B00B5">
        <w:rPr>
          <w:rFonts w:ascii="Calibri" w:hAnsi="Calibri" w:cs="Calibri"/>
        </w:rPr>
        <w:t>na VŠPJ v roce 20</w:t>
      </w:r>
      <w:r w:rsidR="001B00B5" w:rsidRPr="001B00B5">
        <w:rPr>
          <w:rFonts w:ascii="Calibri" w:hAnsi="Calibri" w:cs="Calibri"/>
        </w:rPr>
        <w:t>08</w:t>
      </w:r>
      <w:r w:rsidRPr="001B00B5">
        <w:rPr>
          <w:rFonts w:ascii="Calibri" w:hAnsi="Calibri" w:cs="Calibri"/>
        </w:rPr>
        <w:t xml:space="preserve">, kdy byl </w:t>
      </w:r>
      <w:r w:rsidR="001B00B5" w:rsidRPr="001B00B5">
        <w:rPr>
          <w:rFonts w:ascii="Calibri" w:hAnsi="Calibri" w:cs="Calibri"/>
        </w:rPr>
        <w:t>navržen a schválen projekt „Zavedení e-learningového systému do výuky a vytvoření e-learningových opor na Vysoké škole polytechnické Jihlava“ v rámci Operačního programu Vzdělání pro konkurenceschopnost v prioritní ose 2.</w:t>
      </w:r>
      <w:r w:rsidRPr="001B00B5">
        <w:rPr>
          <w:rFonts w:ascii="Calibri" w:hAnsi="Calibri" w:cs="Calibri"/>
        </w:rPr>
        <w:t xml:space="preserve"> </w:t>
      </w:r>
      <w:r w:rsidR="001B00B5">
        <w:rPr>
          <w:rFonts w:ascii="Calibri" w:hAnsi="Calibri" w:cs="Calibri"/>
        </w:rPr>
        <w:t>Hlavním cílem projektu bylo vytvoření elektronických opor pro 150 vyučovaných předmětů.</w:t>
      </w:r>
      <w:r>
        <w:rPr>
          <w:rFonts w:ascii="Calibri" w:hAnsi="Calibri" w:cs="Calibri"/>
        </w:rPr>
        <w:t xml:space="preserve"> </w:t>
      </w:r>
      <w:r w:rsidR="001B00B5">
        <w:rPr>
          <w:rFonts w:ascii="Calibri" w:hAnsi="Calibri" w:cs="Calibri"/>
        </w:rPr>
        <w:t xml:space="preserve">V té době </w:t>
      </w:r>
      <w:r>
        <w:rPr>
          <w:rFonts w:ascii="Calibri" w:hAnsi="Calibri" w:cs="Calibri"/>
        </w:rPr>
        <w:t xml:space="preserve">vznikly vzorové šablony, vyškolili se pedagogičtí pracovníci v používání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a </w:t>
      </w:r>
      <w:r w:rsidR="001B00B5">
        <w:rPr>
          <w:rFonts w:ascii="Calibri" w:hAnsi="Calibri" w:cs="Calibri"/>
        </w:rPr>
        <w:t xml:space="preserve">vzniklo propojení IS a LMS </w:t>
      </w:r>
      <w:proofErr w:type="spellStart"/>
      <w:r w:rsidR="001B00B5">
        <w:rPr>
          <w:rFonts w:ascii="Calibri" w:hAnsi="Calibri" w:cs="Calibri"/>
        </w:rPr>
        <w:t>Moodlu</w:t>
      </w:r>
      <w:proofErr w:type="spellEnd"/>
      <w:r w:rsidR="001B00B5">
        <w:rPr>
          <w:rFonts w:ascii="Calibri" w:hAnsi="Calibri" w:cs="Calibri"/>
        </w:rPr>
        <w:t xml:space="preserve"> p</w:t>
      </w:r>
      <w:r w:rsidR="00D81DF1">
        <w:rPr>
          <w:rFonts w:ascii="Calibri" w:hAnsi="Calibri" w:cs="Calibri"/>
        </w:rPr>
        <w:t>odle tehdejších potřeb vyučujících</w:t>
      </w:r>
      <w:r w:rsidR="001B00B5">
        <w:rPr>
          <w:rFonts w:ascii="Calibri" w:hAnsi="Calibri" w:cs="Calibri"/>
        </w:rPr>
        <w:t>.</w:t>
      </w:r>
      <w:r w:rsidR="00062300">
        <w:rPr>
          <w:rFonts w:ascii="Calibri" w:hAnsi="Calibri" w:cs="Calibri"/>
        </w:rPr>
        <w:t xml:space="preserve"> [2]</w:t>
      </w:r>
      <w:r w:rsidR="001F45B9">
        <w:rPr>
          <w:rFonts w:ascii="Calibri" w:hAnsi="Calibri" w:cs="Calibri"/>
        </w:rPr>
        <w:t xml:space="preserve"> Některé </w:t>
      </w:r>
      <w:r w:rsidR="001B00B5">
        <w:rPr>
          <w:rFonts w:ascii="Calibri" w:hAnsi="Calibri" w:cs="Calibri"/>
        </w:rPr>
        <w:t xml:space="preserve">studijní opory </w:t>
      </w:r>
      <w:r w:rsidR="001F45B9">
        <w:rPr>
          <w:rFonts w:ascii="Calibri" w:hAnsi="Calibri" w:cs="Calibri"/>
        </w:rPr>
        <w:t>se s menšími obměnami používají dodnes.</w:t>
      </w:r>
      <w:r>
        <w:rPr>
          <w:rFonts w:ascii="Calibri" w:hAnsi="Calibri" w:cs="Calibri"/>
        </w:rPr>
        <w:t xml:space="preserve"> </w:t>
      </w:r>
    </w:p>
    <w:p w14:paraId="57289733" w14:textId="2C5F5086" w:rsidR="00472286" w:rsidRDefault="0047228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Jednou z podmínek pro udělení akreditace studijnímu programu pro kombinovanou formu studia jsou kvalitní e-learningoví opory pro studenty.</w:t>
      </w:r>
    </w:p>
    <w:p w14:paraId="74178BF0" w14:textId="551C3CB2" w:rsidR="005F5E2E" w:rsidRDefault="005F5E2E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roce 2017 byl VŠPJ schválen projekt „Strategický rozvoj VŠPJ“ v rámci Operačního programu Výzkum, vývoj a vzdělávání. Jedním z cílů tohoto projektu je zkvalitnění vzdělávací činnosti. </w:t>
      </w:r>
    </w:p>
    <w:p w14:paraId="7C972603" w14:textId="55592DAE" w:rsidR="00004C94" w:rsidRDefault="021B665F">
      <w:pPr>
        <w:pStyle w:val="Textpspvku"/>
        <w:rPr>
          <w:rFonts w:ascii="Calibri" w:hAnsi="Calibri" w:cs="Calibri"/>
        </w:rPr>
      </w:pPr>
      <w:r w:rsidRPr="11FAD60C">
        <w:rPr>
          <w:rFonts w:ascii="Calibri" w:hAnsi="Calibri" w:cs="Calibri"/>
        </w:rPr>
        <w:t>V</w:t>
      </w:r>
      <w:r w:rsidR="00004C94" w:rsidRPr="11FAD60C">
        <w:rPr>
          <w:rFonts w:ascii="Calibri" w:hAnsi="Calibri" w:cs="Calibri"/>
        </w:rPr>
        <w:t>elkému rozvoji pomohla i pandemie Covid-19, kdy i odpůrci byli nuceni okolnostmi e-learning používat.</w:t>
      </w:r>
    </w:p>
    <w:p w14:paraId="36FEDDF6" w14:textId="2BC097BC" w:rsidR="3E66A36C" w:rsidRPr="00D81DF1" w:rsidRDefault="3E66A36C" w:rsidP="00D24461">
      <w:pPr>
        <w:pStyle w:val="Nadpiskapitoly"/>
        <w:tabs>
          <w:tab w:val="left" w:pos="432"/>
        </w:tabs>
        <w:rPr>
          <w:rFonts w:ascii="Calibri" w:hAnsi="Calibri" w:cs="Calibri"/>
        </w:rPr>
      </w:pPr>
      <w:proofErr w:type="spellStart"/>
      <w:r w:rsidRPr="00D81DF1">
        <w:rPr>
          <w:rFonts w:ascii="Calibri" w:hAnsi="Calibri" w:cs="Calibri"/>
        </w:rPr>
        <w:t>Propojení</w:t>
      </w:r>
      <w:proofErr w:type="spellEnd"/>
      <w:r w:rsidRPr="00D81DF1">
        <w:rPr>
          <w:rFonts w:ascii="Calibri" w:hAnsi="Calibri" w:cs="Calibri"/>
        </w:rPr>
        <w:t xml:space="preserve"> LMS Moodle s </w:t>
      </w:r>
      <w:proofErr w:type="spellStart"/>
      <w:r w:rsidRPr="00D81DF1">
        <w:rPr>
          <w:rFonts w:ascii="Calibri" w:hAnsi="Calibri" w:cs="Calibri"/>
        </w:rPr>
        <w:t>informačním</w:t>
      </w:r>
      <w:proofErr w:type="spellEnd"/>
      <w:r w:rsidRPr="00D81DF1">
        <w:rPr>
          <w:rFonts w:ascii="Calibri" w:hAnsi="Calibri" w:cs="Calibri"/>
        </w:rPr>
        <w:t xml:space="preserve"> </w:t>
      </w:r>
      <w:proofErr w:type="spellStart"/>
      <w:r w:rsidRPr="00D81DF1">
        <w:rPr>
          <w:rFonts w:ascii="Calibri" w:hAnsi="Calibri" w:cs="Calibri"/>
        </w:rPr>
        <w:t>systémem</w:t>
      </w:r>
      <w:proofErr w:type="spellEnd"/>
    </w:p>
    <w:p w14:paraId="485537D0" w14:textId="2F7CA549" w:rsidR="00472286" w:rsidRDefault="1D979F51" w:rsidP="00857865">
      <w:pPr>
        <w:pStyle w:val="Textpspvku"/>
        <w:rPr>
          <w:rFonts w:ascii="Calibri" w:hAnsi="Calibri" w:cs="Calibri"/>
        </w:rPr>
      </w:pPr>
      <w:r w:rsidRPr="1D979F51">
        <w:rPr>
          <w:rFonts w:ascii="Calibri" w:hAnsi="Calibri" w:cs="Calibri"/>
        </w:rPr>
        <w:t xml:space="preserve">Již od zavedení LMS </w:t>
      </w:r>
      <w:proofErr w:type="spellStart"/>
      <w:r w:rsidRPr="1D979F51">
        <w:rPr>
          <w:rFonts w:ascii="Calibri" w:hAnsi="Calibri" w:cs="Calibri"/>
        </w:rPr>
        <w:t>Moodle</w:t>
      </w:r>
      <w:proofErr w:type="spellEnd"/>
      <w:r w:rsidRPr="1D979F51">
        <w:rPr>
          <w:rFonts w:ascii="Calibri" w:hAnsi="Calibri" w:cs="Calibri"/>
        </w:rPr>
        <w:t xml:space="preserve"> pro výuku došlo k propojení se školním IS. Během let se toto propojení neustále vyvíjí. OKRIS začalo toto propojení zlepšovat především v posledních letech, kdy dochází k rozvoji a početnějšímu používání e-learningu.  Každá katedra má tzv. metodika e-</w:t>
      </w:r>
      <w:proofErr w:type="spellStart"/>
      <w:r w:rsidRPr="1D979F51">
        <w:rPr>
          <w:rFonts w:ascii="Calibri" w:hAnsi="Calibri" w:cs="Calibri"/>
        </w:rPr>
        <w:t>elarningu</w:t>
      </w:r>
      <w:proofErr w:type="spellEnd"/>
      <w:r w:rsidRPr="1D979F51">
        <w:rPr>
          <w:rFonts w:ascii="Calibri" w:hAnsi="Calibri" w:cs="Calibri"/>
        </w:rPr>
        <w:t xml:space="preserve">, kterým je vždy akademický pracovník příslušné katedry. Tento metodik radí a pomáhá svým kolegům s tvorbou opor a používáním systému LMS </w:t>
      </w:r>
      <w:proofErr w:type="spellStart"/>
      <w:r w:rsidRPr="1D979F51">
        <w:rPr>
          <w:rFonts w:ascii="Calibri" w:hAnsi="Calibri" w:cs="Calibri"/>
        </w:rPr>
        <w:t>Moodle</w:t>
      </w:r>
      <w:proofErr w:type="spellEnd"/>
      <w:r w:rsidRPr="1D979F51">
        <w:rPr>
          <w:rFonts w:ascii="Calibri" w:hAnsi="Calibri" w:cs="Calibri"/>
        </w:rPr>
        <w:t>, řeší problémy a dělá prostředníka mezi akademickými pracovníky a OKRIS.</w:t>
      </w:r>
    </w:p>
    <w:p w14:paraId="0CC89F3A" w14:textId="309C5FDD" w:rsidR="00857865" w:rsidRDefault="00857865" w:rsidP="00857865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Ještě před pandemií bylo rozhodnuto, že každý student musí mít přístup k poskytovaným materiálům v neměnné podobě po celou dobu studia.  Metodici e-learningu se spolu s </w:t>
      </w:r>
      <w:r w:rsidR="00556E74">
        <w:rPr>
          <w:rFonts w:ascii="Calibri" w:hAnsi="Calibri" w:cs="Calibri"/>
        </w:rPr>
        <w:t>OKRIS</w:t>
      </w:r>
      <w:r>
        <w:rPr>
          <w:rFonts w:ascii="Calibri" w:hAnsi="Calibri" w:cs="Calibri"/>
        </w:rPr>
        <w:t xml:space="preserve"> a po poradách s odborníky ze Západočeské univerzity v Plzni </w:t>
      </w:r>
      <w:r w:rsidR="00472286">
        <w:rPr>
          <w:rFonts w:ascii="Calibri" w:hAnsi="Calibri" w:cs="Calibri"/>
        </w:rPr>
        <w:t>shodli</w:t>
      </w:r>
      <w:r>
        <w:rPr>
          <w:rFonts w:ascii="Calibri" w:hAnsi="Calibri" w:cs="Calibri"/>
        </w:rPr>
        <w:t>, že po každém semestru budou veškeré použité e-learningové opory archivovány. Pro každý předmět je tedy potřeba před z</w:t>
      </w:r>
      <w:r w:rsidR="00556E74">
        <w:rPr>
          <w:rFonts w:ascii="Calibri" w:hAnsi="Calibri" w:cs="Calibri"/>
        </w:rPr>
        <w:t>ačátkem</w:t>
      </w:r>
      <w:r>
        <w:rPr>
          <w:rFonts w:ascii="Calibri" w:hAnsi="Calibri" w:cs="Calibri"/>
        </w:rPr>
        <w:t xml:space="preserve"> semestru </w:t>
      </w:r>
      <w:r w:rsidR="00556E74">
        <w:rPr>
          <w:rFonts w:ascii="Calibri" w:hAnsi="Calibri" w:cs="Calibri"/>
        </w:rPr>
        <w:t xml:space="preserve">vždy </w:t>
      </w:r>
      <w:r>
        <w:rPr>
          <w:rFonts w:ascii="Calibri" w:hAnsi="Calibri" w:cs="Calibri"/>
        </w:rPr>
        <w:t xml:space="preserve">vytvořit novou e-learningovou oporu. Do archivované opory mají potom přístup </w:t>
      </w:r>
      <w:r w:rsidR="00556E74">
        <w:rPr>
          <w:rFonts w:ascii="Calibri" w:hAnsi="Calibri" w:cs="Calibri"/>
        </w:rPr>
        <w:t>„</w:t>
      </w:r>
      <w:r>
        <w:rPr>
          <w:rFonts w:ascii="Calibri" w:hAnsi="Calibri" w:cs="Calibri"/>
        </w:rPr>
        <w:t>staří</w:t>
      </w:r>
      <w:r w:rsidR="00556E74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 studenti a do nově vytvořené zase </w:t>
      </w:r>
      <w:r w:rsidR="00556E74">
        <w:rPr>
          <w:rFonts w:ascii="Calibri" w:hAnsi="Calibri" w:cs="Calibri"/>
        </w:rPr>
        <w:t>„</w:t>
      </w:r>
      <w:r>
        <w:rPr>
          <w:rFonts w:ascii="Calibri" w:hAnsi="Calibri" w:cs="Calibri"/>
        </w:rPr>
        <w:t>noví</w:t>
      </w:r>
      <w:r w:rsidR="00556E74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 studenti.</w:t>
      </w:r>
      <w:r w:rsidR="00966424">
        <w:rPr>
          <w:rFonts w:ascii="Calibri" w:hAnsi="Calibri" w:cs="Calibri"/>
        </w:rPr>
        <w:t xml:space="preserve"> </w:t>
      </w:r>
      <w:r w:rsidR="00472286">
        <w:rPr>
          <w:rFonts w:ascii="Calibri" w:hAnsi="Calibri" w:cs="Calibri"/>
        </w:rPr>
        <w:t>Garant předmětu založí novou studijní oporu jednoduchým kliknutím na „Založit novou e-</w:t>
      </w:r>
      <w:proofErr w:type="spellStart"/>
      <w:r w:rsidR="00472286">
        <w:rPr>
          <w:rFonts w:ascii="Calibri" w:hAnsi="Calibri" w:cs="Calibri"/>
        </w:rPr>
        <w:t>leaningovou</w:t>
      </w:r>
      <w:proofErr w:type="spellEnd"/>
      <w:r w:rsidR="00472286">
        <w:rPr>
          <w:rFonts w:ascii="Calibri" w:hAnsi="Calibri" w:cs="Calibri"/>
        </w:rPr>
        <w:t xml:space="preserve"> oporu“ v IS u příslušného předmětu.</w:t>
      </w:r>
      <w:r w:rsidR="00472286" w:rsidRPr="00472286">
        <w:rPr>
          <w:rFonts w:ascii="Calibri" w:hAnsi="Calibri" w:cs="Calibri"/>
        </w:rPr>
        <w:t xml:space="preserve"> </w:t>
      </w:r>
      <w:r w:rsidR="00472286">
        <w:rPr>
          <w:rFonts w:ascii="Calibri" w:hAnsi="Calibri" w:cs="Calibri"/>
        </w:rPr>
        <w:t>Novou oporu poté může vyučující obnovit ze záloh starých opor.</w:t>
      </w:r>
    </w:p>
    <w:p w14:paraId="242925DE" w14:textId="02B490F0" w:rsidR="001F45B9" w:rsidRDefault="009708C9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 vytvoření e-learningové opory pomocí IS dojde k propojení IS a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pomocí ID předmětu. Díky tomu mohou </w:t>
      </w:r>
      <w:r w:rsidR="00556E74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ýt do opory připojeni studenti, kteří mají předmět zapsaný a vyučující, </w:t>
      </w:r>
      <w:r w:rsidR="00556E74">
        <w:rPr>
          <w:rFonts w:ascii="Calibri" w:hAnsi="Calibri" w:cs="Calibri"/>
        </w:rPr>
        <w:t>kteří daný předmět vyučují. D</w:t>
      </w:r>
      <w:r>
        <w:rPr>
          <w:rFonts w:ascii="Calibri" w:hAnsi="Calibri" w:cs="Calibri"/>
        </w:rPr>
        <w:t>o opory</w:t>
      </w:r>
      <w:r w:rsidR="00556E74">
        <w:rPr>
          <w:rFonts w:ascii="Calibri" w:hAnsi="Calibri" w:cs="Calibri"/>
        </w:rPr>
        <w:t xml:space="preserve"> se automaticky</w:t>
      </w:r>
      <w:r>
        <w:rPr>
          <w:rFonts w:ascii="Calibri" w:hAnsi="Calibri" w:cs="Calibri"/>
        </w:rPr>
        <w:t xml:space="preserve"> přetahují informace jako je sylabus předmětu, doporučená literatura a kontakty na vyučující. Dále před začátkem každého semestru garant předmětu napíše do IS podmínky pro úspěšné ukončení předmětu. Tyto podmínky jsou také automaticky přetahovány do příslušné e-learningové opory. (Obr. </w:t>
      </w:r>
      <w:r w:rsidR="00472286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</w:p>
    <w:p w14:paraId="57818F7B" w14:textId="3DBCF90F" w:rsidR="00F64325" w:rsidRDefault="1D979F51" w:rsidP="00F64325">
      <w:pPr>
        <w:pStyle w:val="Textpspvku"/>
        <w:rPr>
          <w:rFonts w:ascii="Calibri" w:hAnsi="Calibri" w:cs="Calibri"/>
        </w:rPr>
      </w:pPr>
      <w:r w:rsidRPr="1D979F51">
        <w:rPr>
          <w:rFonts w:ascii="Calibri" w:hAnsi="Calibri" w:cs="Calibri"/>
        </w:rPr>
        <w:lastRenderedPageBreak/>
        <w:t xml:space="preserve">Jako vůbec první fungovalo propojení ohledně rozvrhových skupin a zapsaných studentů. V každé opoře příslušející některému předmětu jsou automaticky vytvořeny seskupení (pro prezenční a kombinovanou formu studia). Každé seskupení obsahuje skupinu, a to přesně podle vyučujícího a rozvrhu (Obr. 2). Toto uspořádání velice usnadňuje práci vyučujícím např. při opravách odevzdaných úkolů, protože si mohou vyfiltrovat „jen ty své“ studenty, nebo při nastavení viditelnosti studijních a jiných materiálů a modulů (které studijní materiály patří studentům prezenční nebo kombinované formy studia). </w:t>
      </w:r>
    </w:p>
    <w:p w14:paraId="35665A16" w14:textId="59EF3D5B" w:rsidR="009708C9" w:rsidRPr="003B1D9F" w:rsidRDefault="009708C9" w:rsidP="009708C9">
      <w:pPr>
        <w:pStyle w:val="Popisobrzku"/>
      </w:pPr>
      <w:r>
        <w:rPr>
          <w:noProof/>
          <w:lang w:val="cs-CZ" w:eastAsia="cs-CZ"/>
        </w:rPr>
        <w:drawing>
          <wp:inline distT="0" distB="0" distL="0" distR="0" wp14:anchorId="1EF38798" wp14:editId="4032D423">
            <wp:extent cx="5399404" cy="1771045"/>
            <wp:effectExtent l="0" t="0" r="0" b="635"/>
            <wp:docPr id="7" name="Obrázek 7" descr="D:\dvorakos\Documents\OneDrive\OneDrive - Vysoká škola polytechnická Jihlava\MoodleMoot21\úvodní inform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4" cy="177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CF11" w14:textId="6380C9D6" w:rsidR="009708C9" w:rsidRDefault="009708C9" w:rsidP="009708C9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 w:rsidR="00472286">
        <w:rPr>
          <w:rStyle w:val="StylPopisobrzkuChar"/>
          <w:rFonts w:ascii="Calibri" w:hAnsi="Calibri" w:cs="Calibri"/>
          <w:lang w:val="cs-CZ"/>
        </w:rPr>
        <w:t>1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Položky e-learningové opory, které jsou automaticky aktualizovány z</w:t>
      </w:r>
      <w:r w:rsidR="000E4349">
        <w:rPr>
          <w:rFonts w:ascii="Calibri" w:hAnsi="Calibri" w:cs="Calibri"/>
          <w:lang w:val="cs-CZ"/>
        </w:rPr>
        <w:t> </w:t>
      </w:r>
      <w:r>
        <w:rPr>
          <w:rFonts w:ascii="Calibri" w:hAnsi="Calibri" w:cs="Calibri"/>
          <w:lang w:val="cs-CZ"/>
        </w:rPr>
        <w:t>IS</w:t>
      </w:r>
    </w:p>
    <w:p w14:paraId="41E14426" w14:textId="53E69565" w:rsidR="00F64325" w:rsidRDefault="00F64325" w:rsidP="00556E7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Do každé skupiny příslušející k rozvrhové skupině jsou automaticky přiděleni studenti přihlášeni do výuky v IS. Při tvorbě rozvrhu a první dva týdny semestru jsou tyto seznamy aktualizovány jednou denně. V průběhu semestru potom jednou týdně. Vyučující má tedy k dispozici vždy aktuální seznam studentů.</w:t>
      </w:r>
    </w:p>
    <w:p w14:paraId="21F85517" w14:textId="77777777" w:rsidR="00556E74" w:rsidRPr="003B1D9F" w:rsidRDefault="00556E74" w:rsidP="00556E74">
      <w:pPr>
        <w:pStyle w:val="Popisobrzku"/>
      </w:pPr>
      <w:r>
        <w:rPr>
          <w:noProof/>
          <w:lang w:val="cs-CZ" w:eastAsia="cs-CZ"/>
        </w:rPr>
        <w:drawing>
          <wp:inline distT="0" distB="0" distL="0" distR="0" wp14:anchorId="66262C3A" wp14:editId="46312475">
            <wp:extent cx="5399404" cy="2432535"/>
            <wp:effectExtent l="0" t="0" r="0" b="6350"/>
            <wp:docPr id="5" name="Obrázek 5" descr="D:\dvorakos\Documents\OneDrive\OneDrive - Vysoká škola polytechnická Jihlava\MoodleMoot21\seskupen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4" cy="24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1524" w14:textId="35FA44E2" w:rsidR="00556E74" w:rsidRPr="00931570" w:rsidRDefault="00556E74" w:rsidP="00556E74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 w:rsidR="00472286">
        <w:rPr>
          <w:rStyle w:val="StylPopisobrzkuChar"/>
          <w:rFonts w:ascii="Calibri" w:hAnsi="Calibri" w:cs="Calibri"/>
          <w:lang w:val="cs-CZ"/>
        </w:rPr>
        <w:t>2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Automaticky vytvoření seskupení a skupiny podle rozvrhu</w:t>
      </w:r>
    </w:p>
    <w:p w14:paraId="4667F5FA" w14:textId="1BF680EE" w:rsidR="000E4349" w:rsidRPr="000E4349" w:rsidRDefault="000E4349" w:rsidP="000E4349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Propojení IS a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, které vyučujícím asi nejvíce usnadňuje práci, se využívá na konci semestru. Jedná se o zadávání zápočtů a výsledků zkoušek. Ve známkách v položkách hodnocení v 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vyučující vybere tu </w:t>
      </w:r>
      <w:r w:rsidR="00472286">
        <w:rPr>
          <w:rFonts w:ascii="Calibri" w:hAnsi="Calibri" w:cs="Calibri"/>
        </w:rPr>
        <w:t xml:space="preserve">správnou </w:t>
      </w:r>
      <w:r>
        <w:rPr>
          <w:rFonts w:ascii="Calibri" w:hAnsi="Calibri" w:cs="Calibri"/>
        </w:rPr>
        <w:t xml:space="preserve">výslednou </w:t>
      </w:r>
      <w:r w:rsidR="005B4EB2">
        <w:rPr>
          <w:rFonts w:ascii="Calibri" w:hAnsi="Calibri" w:cs="Calibri"/>
        </w:rPr>
        <w:t xml:space="preserve">položku </w:t>
      </w:r>
      <w:r>
        <w:rPr>
          <w:rFonts w:ascii="Calibri" w:hAnsi="Calibri" w:cs="Calibri"/>
        </w:rPr>
        <w:t xml:space="preserve">a označí ji identifikátorem </w:t>
      </w:r>
      <w:r w:rsidR="00F943F0" w:rsidRPr="00F943F0">
        <w:rPr>
          <w:rFonts w:ascii="Calibri" w:hAnsi="Calibri" w:cs="Calibri"/>
        </w:rPr>
        <w:t>„</w:t>
      </w:r>
      <w:proofErr w:type="spellStart"/>
      <w:r w:rsidRPr="00F943F0">
        <w:rPr>
          <w:rFonts w:ascii="Calibri" w:hAnsi="Calibri" w:cs="Calibri"/>
        </w:rPr>
        <w:t>prevod_is</w:t>
      </w:r>
      <w:proofErr w:type="spellEnd"/>
      <w:r w:rsidR="00F943F0" w:rsidRPr="00F943F0">
        <w:rPr>
          <w:rFonts w:ascii="Calibri" w:hAnsi="Calibri" w:cs="Calibri"/>
        </w:rPr>
        <w:t>“</w:t>
      </w:r>
      <w:r>
        <w:rPr>
          <w:rFonts w:ascii="Calibri" w:hAnsi="Calibri" w:cs="Calibri"/>
        </w:rPr>
        <w:t>.</w:t>
      </w:r>
      <w:r w:rsidR="00F943F0">
        <w:rPr>
          <w:rFonts w:ascii="Calibri" w:hAnsi="Calibri" w:cs="Calibri"/>
        </w:rPr>
        <w:t xml:space="preserve"> </w:t>
      </w:r>
      <w:r w:rsidR="005B4EB2">
        <w:rPr>
          <w:rFonts w:ascii="Calibri" w:hAnsi="Calibri" w:cs="Calibri"/>
        </w:rPr>
        <w:t>Při zadávání hodnocení v</w:t>
      </w:r>
      <w:r w:rsidR="00F943F0">
        <w:rPr>
          <w:rFonts w:ascii="Calibri" w:hAnsi="Calibri" w:cs="Calibri"/>
        </w:rPr>
        <w:t xml:space="preserve"> IS poté vyučující vybere </w:t>
      </w:r>
      <w:r w:rsidR="00F943F0">
        <w:rPr>
          <w:rFonts w:ascii="Calibri" w:hAnsi="Calibri" w:cs="Calibri"/>
        </w:rPr>
        <w:lastRenderedPageBreak/>
        <w:t>„hodnocením z </w:t>
      </w:r>
      <w:proofErr w:type="spellStart"/>
      <w:r w:rsidR="00F943F0">
        <w:rPr>
          <w:rFonts w:ascii="Calibri" w:hAnsi="Calibri" w:cs="Calibri"/>
        </w:rPr>
        <w:t>Moodle</w:t>
      </w:r>
      <w:proofErr w:type="spellEnd"/>
      <w:r w:rsidR="00F943F0">
        <w:rPr>
          <w:rFonts w:ascii="Calibri" w:hAnsi="Calibri" w:cs="Calibri"/>
        </w:rPr>
        <w:t xml:space="preserve">“, zadá bodovou hranici pro „započteno“ </w:t>
      </w:r>
      <w:r w:rsidR="00904CCB">
        <w:rPr>
          <w:rFonts w:ascii="Calibri" w:hAnsi="Calibri" w:cs="Calibri"/>
        </w:rPr>
        <w:t>(Obr. 3 v</w:t>
      </w:r>
      <w:r w:rsidR="005B4EB2">
        <w:rPr>
          <w:rFonts w:ascii="Calibri" w:hAnsi="Calibri" w:cs="Calibri"/>
        </w:rPr>
        <w:t>levo</w:t>
      </w:r>
      <w:r w:rsidR="00904CCB">
        <w:rPr>
          <w:rFonts w:ascii="Calibri" w:hAnsi="Calibri" w:cs="Calibri"/>
        </w:rPr>
        <w:t xml:space="preserve">) </w:t>
      </w:r>
      <w:r w:rsidR="00F943F0">
        <w:rPr>
          <w:rFonts w:ascii="Calibri" w:hAnsi="Calibri" w:cs="Calibri"/>
        </w:rPr>
        <w:t>a systém automaticky vyplní započteno u studentů, kteří splnili podmínky pro udělení zápočtu.</w:t>
      </w:r>
    </w:p>
    <w:p w14:paraId="00AF778F" w14:textId="025A6BA1" w:rsidR="000E4349" w:rsidRDefault="000E4349">
      <w:pPr>
        <w:pStyle w:val="Textpspvku"/>
        <w:rPr>
          <w:rFonts w:ascii="Calibri" w:hAnsi="Calibri" w:cs="Calibri"/>
        </w:rPr>
      </w:pPr>
    </w:p>
    <w:p w14:paraId="3C004C28" w14:textId="29A33A80" w:rsidR="00F943F0" w:rsidRDefault="005B4EB2" w:rsidP="008A4692">
      <w:pPr>
        <w:pStyle w:val="Textpspvku"/>
        <w:jc w:val="center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34CB3727" wp14:editId="24130C33">
            <wp:extent cx="2674620" cy="1314780"/>
            <wp:effectExtent l="0" t="0" r="0" b="0"/>
            <wp:docPr id="8" name="Obrázek 8" descr="D:\dvorakos\Documents\OneDrive\OneDrive - Vysoká škola polytechnická Jihlava\MoodleMoot21\škála-zápoče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3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E4349">
        <w:rPr>
          <w:noProof/>
          <w:lang w:eastAsia="cs-CZ"/>
        </w:rPr>
        <w:drawing>
          <wp:inline distT="0" distB="0" distL="0" distR="0" wp14:anchorId="126B0C71" wp14:editId="51EC0B38">
            <wp:extent cx="2575265" cy="1325880"/>
            <wp:effectExtent l="0" t="0" r="0" b="7620"/>
            <wp:docPr id="11" name="Obrázek 11" descr="D:\dvorakos\Documents\OneDrive\OneDrive - Vysoká škola polytechnická Jihlava\MoodleMoot21\škála-zápoč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63B3" w14:textId="70DA9729" w:rsidR="00F943F0" w:rsidRDefault="00F943F0" w:rsidP="00F943F0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>
        <w:rPr>
          <w:rStyle w:val="StylPopisobrzkuChar"/>
          <w:rFonts w:ascii="Calibri" w:hAnsi="Calibri" w:cs="Calibri"/>
          <w:lang w:val="cs-CZ"/>
        </w:rPr>
        <w:t>3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Propojení zadání zápočtu a nastavené minimálních požadavků pro získání zápočtu</w:t>
      </w:r>
    </w:p>
    <w:p w14:paraId="072053E8" w14:textId="5E35DA20" w:rsidR="00F943F0" w:rsidRDefault="00904CCB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Pokud je získání zápočtu složitější a student musí splni</w:t>
      </w:r>
      <w:r w:rsidR="005B4EB2">
        <w:rPr>
          <w:rFonts w:ascii="Calibri" w:hAnsi="Calibri" w:cs="Calibri"/>
        </w:rPr>
        <w:t>t několik podmínek, je výhodné v</w:t>
      </w:r>
      <w:r>
        <w:rPr>
          <w:rFonts w:ascii="Calibri" w:hAnsi="Calibri" w:cs="Calibri"/>
        </w:rPr>
        <w:t xml:space="preserve"> nastavení hodnocení v LMS </w:t>
      </w:r>
      <w:proofErr w:type="spellStart"/>
      <w:r>
        <w:rPr>
          <w:rFonts w:ascii="Calibri" w:hAnsi="Calibri" w:cs="Calibri"/>
        </w:rPr>
        <w:t>Moodlu</w:t>
      </w:r>
      <w:proofErr w:type="spellEnd"/>
      <w:r>
        <w:rPr>
          <w:rFonts w:ascii="Calibri" w:hAnsi="Calibri" w:cs="Calibri"/>
        </w:rPr>
        <w:t xml:space="preserve"> vytvořit položku, která tyto podmínky pomocí různých matematických a logických funkcí hlídá</w:t>
      </w:r>
      <w:r w:rsidR="00062300">
        <w:rPr>
          <w:rFonts w:ascii="Calibri" w:hAnsi="Calibri" w:cs="Calibri"/>
        </w:rPr>
        <w:t xml:space="preserve"> [1]</w:t>
      </w:r>
      <w:r w:rsidR="0021213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tu poté využít pro propojení s IS. Na Obr. 4 je ukázka</w:t>
      </w:r>
      <w:r w:rsidR="008A4692">
        <w:rPr>
          <w:rFonts w:ascii="Calibri" w:hAnsi="Calibri" w:cs="Calibri"/>
        </w:rPr>
        <w:t xml:space="preserve"> zadání pravidla pro získání zápočtu, kdy studenti </w:t>
      </w:r>
      <w:r w:rsidR="00212130">
        <w:rPr>
          <w:rFonts w:ascii="Calibri" w:hAnsi="Calibri" w:cs="Calibri"/>
        </w:rPr>
        <w:t>musí splnit body z úkolů (min 66)</w:t>
      </w:r>
      <w:r w:rsidR="00966424">
        <w:rPr>
          <w:rFonts w:ascii="Calibri" w:hAnsi="Calibri" w:cs="Calibri"/>
        </w:rPr>
        <w:t>, testů na MS Word a MS Excel (min 60), odevzdat seminární práci, která je navíc zkontrolována na plagiátorství.</w:t>
      </w:r>
      <w:r w:rsidR="008A4692">
        <w:rPr>
          <w:rFonts w:ascii="Calibri" w:hAnsi="Calibri" w:cs="Calibri"/>
        </w:rPr>
        <w:t xml:space="preserve"> Výstupem </w:t>
      </w:r>
      <w:r w:rsidR="00F64325">
        <w:rPr>
          <w:rFonts w:ascii="Calibri" w:hAnsi="Calibri" w:cs="Calibri"/>
        </w:rPr>
        <w:t xml:space="preserve">této položky hodnocení </w:t>
      </w:r>
      <w:r w:rsidR="008A4692">
        <w:rPr>
          <w:rFonts w:ascii="Calibri" w:hAnsi="Calibri" w:cs="Calibri"/>
        </w:rPr>
        <w:t>je 0/nezapočteno a 1/započteno. S touto položkou je poté propojen IS a hodnota pro započteno se nastaví na 1, jak je ukázáno na Obr. 3 v</w:t>
      </w:r>
      <w:r w:rsidR="00212130">
        <w:rPr>
          <w:rFonts w:ascii="Calibri" w:hAnsi="Calibri" w:cs="Calibri"/>
        </w:rPr>
        <w:t>pravo</w:t>
      </w:r>
      <w:r w:rsidR="008A4692">
        <w:rPr>
          <w:rFonts w:ascii="Calibri" w:hAnsi="Calibri" w:cs="Calibri"/>
        </w:rPr>
        <w:t>.</w:t>
      </w:r>
      <w:r w:rsidR="00966424">
        <w:rPr>
          <w:rFonts w:ascii="Calibri" w:hAnsi="Calibri" w:cs="Calibri"/>
        </w:rPr>
        <w:t xml:space="preserve"> Zapsané pravidlo vypadá složitě, ale ve skutečnosti tak složité není. Hodně jej </w:t>
      </w:r>
      <w:proofErr w:type="spellStart"/>
      <w:r w:rsidR="00966424">
        <w:rPr>
          <w:rFonts w:ascii="Calibri" w:hAnsi="Calibri" w:cs="Calibri"/>
        </w:rPr>
        <w:t>znepřehledňují</w:t>
      </w:r>
      <w:proofErr w:type="spellEnd"/>
      <w:r w:rsidR="00966424">
        <w:rPr>
          <w:rFonts w:ascii="Calibri" w:hAnsi="Calibri" w:cs="Calibri"/>
        </w:rPr>
        <w:t xml:space="preserve"> identifikátory jednotlivých položek hodnocení. Tyto identifikátory přiděluje systém automaticky, aby byly jedinečné. Hlavním důvodem je archivace a obnova kurzů. </w:t>
      </w:r>
      <w:r w:rsidR="0004565A">
        <w:rPr>
          <w:rFonts w:ascii="Calibri" w:hAnsi="Calibri" w:cs="Calibri"/>
        </w:rPr>
        <w:t xml:space="preserve">Aby nastavené hodnocení </w:t>
      </w:r>
      <w:r w:rsidR="00F64325">
        <w:rPr>
          <w:rFonts w:ascii="Calibri" w:hAnsi="Calibri" w:cs="Calibri"/>
        </w:rPr>
        <w:t>fungovalo správně</w:t>
      </w:r>
      <w:r w:rsidR="0004565A">
        <w:rPr>
          <w:rFonts w:ascii="Calibri" w:hAnsi="Calibri" w:cs="Calibri"/>
        </w:rPr>
        <w:t xml:space="preserve"> ve staré i nové studijní opoře.</w:t>
      </w:r>
    </w:p>
    <w:p w14:paraId="617FDB53" w14:textId="0CCD941E" w:rsidR="00F943F0" w:rsidRDefault="00212130" w:rsidP="00904CCB">
      <w:pPr>
        <w:pStyle w:val="Textpspvku"/>
        <w:jc w:val="center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34B67428" wp14:editId="68C292BB">
            <wp:extent cx="4792978" cy="3757498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78" cy="375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978E" w14:textId="4A4C389A" w:rsidR="00904CCB" w:rsidRDefault="00904CCB" w:rsidP="00904CCB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lastRenderedPageBreak/>
        <w:t xml:space="preserve">Obr. </w:t>
      </w:r>
      <w:r>
        <w:rPr>
          <w:rStyle w:val="StylPopisobrzkuChar"/>
          <w:rFonts w:ascii="Calibri" w:hAnsi="Calibri" w:cs="Calibri"/>
          <w:lang w:val="cs-CZ"/>
        </w:rPr>
        <w:t>4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Ukázka zadání výpočtu u položky hodnocení</w:t>
      </w:r>
      <w:r w:rsidR="00F64325">
        <w:rPr>
          <w:rFonts w:ascii="Calibri" w:hAnsi="Calibri" w:cs="Calibri"/>
          <w:lang w:val="cs-CZ"/>
        </w:rPr>
        <w:t xml:space="preserve"> pro získání zápočtu</w:t>
      </w:r>
    </w:p>
    <w:p w14:paraId="0958F661" w14:textId="08C26364" w:rsidR="00904CCB" w:rsidRDefault="00AE6481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Samozřejmě, že obdobným způsobem lze propojit i hodnocení zkoušky. Tam bývá situace jednodušší, protože většinou záleží na jednom testu. Při načítání hodnocení v IS se přímo zadají hranice pro jednotlivé známky (Obr. 5).</w:t>
      </w:r>
    </w:p>
    <w:p w14:paraId="7DB48932" w14:textId="2526EDDC" w:rsidR="000E4349" w:rsidRDefault="000E4349" w:rsidP="00AE6481">
      <w:pPr>
        <w:pStyle w:val="Textpspvku"/>
        <w:jc w:val="center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1F3515E0" wp14:editId="60567DE7">
            <wp:extent cx="2824183" cy="1744980"/>
            <wp:effectExtent l="0" t="0" r="0" b="7620"/>
            <wp:docPr id="12" name="Obrázek 12" descr="D:\dvorakos\Documents\OneDrive\OneDrive - Vysoká škola polytechnická Jihlava\MoodleMoot21\škála-zkouš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83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F731" w14:textId="62C0A165" w:rsidR="00AE6481" w:rsidRDefault="00AE6481" w:rsidP="00AE6481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>
        <w:rPr>
          <w:rStyle w:val="StylPopisobrzkuChar"/>
          <w:rFonts w:ascii="Calibri" w:hAnsi="Calibri" w:cs="Calibri"/>
          <w:lang w:val="cs-CZ"/>
        </w:rPr>
        <w:t>5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Ukázka zadání bodového hodnocení pro výslednou známku</w:t>
      </w:r>
      <w:r w:rsidR="00F64325">
        <w:rPr>
          <w:rFonts w:ascii="Calibri" w:hAnsi="Calibri" w:cs="Calibri"/>
          <w:lang w:val="cs-CZ"/>
        </w:rPr>
        <w:t xml:space="preserve"> zkoušky</w:t>
      </w:r>
    </w:p>
    <w:p w14:paraId="227E62E8" w14:textId="4F9D5D4A" w:rsidR="00AE6481" w:rsidRPr="00AE6481" w:rsidRDefault="00AE6481" w:rsidP="00AE6481">
      <w:pPr>
        <w:pStyle w:val="Textpspvku"/>
        <w:rPr>
          <w:rFonts w:ascii="Calibri" w:hAnsi="Calibri" w:cs="Calibri"/>
        </w:rPr>
      </w:pPr>
      <w:r w:rsidRPr="00AE6481">
        <w:rPr>
          <w:rFonts w:ascii="Calibri" w:hAnsi="Calibri" w:cs="Calibri"/>
        </w:rPr>
        <w:t>Další propojení</w:t>
      </w:r>
      <w:r>
        <w:rPr>
          <w:rFonts w:ascii="Calibri" w:hAnsi="Calibri" w:cs="Calibri"/>
        </w:rPr>
        <w:t xml:space="preserve"> IS a LMS </w:t>
      </w:r>
      <w:proofErr w:type="spellStart"/>
      <w:r>
        <w:rPr>
          <w:rFonts w:ascii="Calibri" w:hAnsi="Calibri" w:cs="Calibri"/>
        </w:rPr>
        <w:t>Moodle</w:t>
      </w:r>
      <w:proofErr w:type="spellEnd"/>
      <w:r w:rsidRPr="00AE6481">
        <w:rPr>
          <w:rFonts w:ascii="Calibri" w:hAnsi="Calibri" w:cs="Calibri"/>
        </w:rPr>
        <w:t>, které požadovali</w:t>
      </w:r>
      <w:r>
        <w:rPr>
          <w:rFonts w:ascii="Calibri" w:hAnsi="Calibri" w:cs="Calibri"/>
        </w:rPr>
        <w:t xml:space="preserve"> vyučující, je zobrazení zkouškového testu v LMS </w:t>
      </w:r>
      <w:proofErr w:type="spellStart"/>
      <w:r>
        <w:rPr>
          <w:rFonts w:ascii="Calibri" w:hAnsi="Calibri" w:cs="Calibri"/>
        </w:rPr>
        <w:t>Moodlu</w:t>
      </w:r>
      <w:proofErr w:type="spellEnd"/>
      <w:r>
        <w:rPr>
          <w:rFonts w:ascii="Calibri" w:hAnsi="Calibri" w:cs="Calibri"/>
        </w:rPr>
        <w:t xml:space="preserve"> j</w:t>
      </w:r>
      <w:r w:rsidR="00F64325">
        <w:rPr>
          <w:rFonts w:ascii="Calibri" w:hAnsi="Calibri" w:cs="Calibri"/>
        </w:rPr>
        <w:t xml:space="preserve">en těm studentům, kteří jsou </w:t>
      </w:r>
      <w:r>
        <w:rPr>
          <w:rFonts w:ascii="Calibri" w:hAnsi="Calibri" w:cs="Calibri"/>
        </w:rPr>
        <w:t xml:space="preserve">v IS přihlášeni ke zkoušce. Při zadávání zkouškového termínu má vyučující možnost zadat ID testu, </w:t>
      </w:r>
      <w:r w:rsidR="00F64325">
        <w:rPr>
          <w:rFonts w:ascii="Calibri" w:hAnsi="Calibri" w:cs="Calibri"/>
        </w:rPr>
        <w:t>d</w:t>
      </w:r>
      <w:r>
        <w:rPr>
          <w:rFonts w:ascii="Calibri" w:hAnsi="Calibri" w:cs="Calibri"/>
        </w:rPr>
        <w:t>atum a č</w:t>
      </w:r>
      <w:r w:rsidR="00F64325">
        <w:rPr>
          <w:rFonts w:ascii="Calibri" w:hAnsi="Calibri" w:cs="Calibri"/>
        </w:rPr>
        <w:t>as konce testu, počet pokusů a d</w:t>
      </w:r>
      <w:r>
        <w:rPr>
          <w:rFonts w:ascii="Calibri" w:hAnsi="Calibri" w:cs="Calibri"/>
        </w:rPr>
        <w:t xml:space="preserve">élku pokusu (Obr. 6). Test v 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musí být samozřejmě vytvořen, nesmí být skrytý, ale musí být nepřístupný. To se udělá nastavením dřívějšího data u konce testu. Těsně před začátkem příslušného termínu IS v testu provede přenastavení uživatele pro přihlášené studenty a tím zpřístupní test jen jim. </w:t>
      </w:r>
    </w:p>
    <w:p w14:paraId="151BAFF3" w14:textId="565BDEE7" w:rsidR="000E4349" w:rsidRDefault="00AE6481" w:rsidP="00AE6481">
      <w:pPr>
        <w:pStyle w:val="Textpspvku"/>
        <w:jc w:val="center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4C94D7BD" wp14:editId="32A6D1AD">
            <wp:extent cx="4100717" cy="1325880"/>
            <wp:effectExtent l="0" t="0" r="0" b="7620"/>
            <wp:docPr id="13" name="Obrázek 13" descr="D:\dvorakos\Documents\OneDrive\OneDrive - Vysoká škola polytechnická Jihlava\MoodleMoot21\propojení te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717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C4069" w14:textId="1981D317" w:rsidR="00AE6481" w:rsidRDefault="00AE6481" w:rsidP="00AE6481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>Obr.</w:t>
      </w:r>
      <w:r>
        <w:rPr>
          <w:rStyle w:val="StylPopisobrzkuChar"/>
          <w:rFonts w:ascii="Calibri" w:hAnsi="Calibri" w:cs="Calibri"/>
          <w:lang w:val="cs-CZ"/>
        </w:rPr>
        <w:t xml:space="preserve"> 6</w:t>
      </w:r>
      <w:r w:rsidRPr="00931570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Ukázka zadání bodového hodnocení pro výslednou známku</w:t>
      </w:r>
    </w:p>
    <w:p w14:paraId="1D833909" w14:textId="06DB87D5" w:rsidR="00AE6481" w:rsidRDefault="1D979F51" w:rsidP="11FAD60C">
      <w:pPr>
        <w:pStyle w:val="Textpspvku"/>
        <w:spacing w:line="259" w:lineRule="auto"/>
        <w:rPr>
          <w:rFonts w:ascii="Calibri" w:hAnsi="Calibri" w:cs="Calibri"/>
        </w:rPr>
      </w:pPr>
      <w:r w:rsidRPr="1D979F51">
        <w:rPr>
          <w:rFonts w:ascii="Calibri" w:hAnsi="Calibri" w:cs="Calibri"/>
        </w:rPr>
        <w:t>Toto propojení je výhodné</w:t>
      </w:r>
      <w:r w:rsidR="004462A8">
        <w:rPr>
          <w:rFonts w:ascii="Calibri" w:hAnsi="Calibri" w:cs="Calibri"/>
        </w:rPr>
        <w:t>,</w:t>
      </w:r>
      <w:r w:rsidRPr="1D979F51">
        <w:rPr>
          <w:rFonts w:ascii="Calibri" w:hAnsi="Calibri" w:cs="Calibri"/>
        </w:rPr>
        <w:t xml:space="preserve"> i pokud je na zkoušku přihlášen student se specifickými potřebami. V převážné většině mají tito studenti přiznaný nárok na delší čas pro vykonání zkoušky. Systém je hlídá a při </w:t>
      </w:r>
      <w:proofErr w:type="spellStart"/>
      <w:r w:rsidRPr="1D979F51">
        <w:rPr>
          <w:rFonts w:ascii="Calibri" w:hAnsi="Calibri" w:cs="Calibri"/>
        </w:rPr>
        <w:t>přednastavování</w:t>
      </w:r>
      <w:proofErr w:type="spellEnd"/>
      <w:r w:rsidRPr="1D979F51">
        <w:rPr>
          <w:rFonts w:ascii="Calibri" w:hAnsi="Calibri" w:cs="Calibri"/>
        </w:rPr>
        <w:t xml:space="preserve"> uživatele jim požadovaný čas prodlouží automaticky.</w:t>
      </w:r>
    </w:p>
    <w:p w14:paraId="4CE49AD6" w14:textId="2479B4BB" w:rsidR="5D051DE5" w:rsidRPr="00F64325" w:rsidRDefault="1D979F51" w:rsidP="00F64325">
      <w:pPr>
        <w:jc w:val="both"/>
        <w:rPr>
          <w:rFonts w:ascii="Calibri" w:hAnsi="Calibri" w:cs="Calibri"/>
        </w:rPr>
      </w:pPr>
      <w:r w:rsidRPr="1D979F51">
        <w:rPr>
          <w:rFonts w:ascii="Calibri" w:hAnsi="Calibri" w:cs="Calibri"/>
        </w:rPr>
        <w:t xml:space="preserve">LMS </w:t>
      </w:r>
      <w:proofErr w:type="spellStart"/>
      <w:r w:rsidRPr="1D979F51">
        <w:rPr>
          <w:rFonts w:ascii="Calibri" w:hAnsi="Calibri" w:cs="Calibri"/>
        </w:rPr>
        <w:t>Moodle</w:t>
      </w:r>
      <w:proofErr w:type="spellEnd"/>
      <w:r w:rsidRPr="1D979F51">
        <w:rPr>
          <w:rFonts w:ascii="Calibri" w:hAnsi="Calibri" w:cs="Calibri"/>
        </w:rPr>
        <w:t xml:space="preserve"> je omezen na maximální velikost 20 MB pro vkládání souboru nebo videa. Pro vkládání větších videí a vkládání velkých studijních dat (například obrazy virtuálních operačních systémů) byl naistalován systém </w:t>
      </w:r>
      <w:proofErr w:type="spellStart"/>
      <w:r w:rsidRPr="1D979F51">
        <w:rPr>
          <w:rFonts w:ascii="Calibri" w:hAnsi="Calibri" w:cs="Calibri"/>
        </w:rPr>
        <w:t>ownCloud</w:t>
      </w:r>
      <w:proofErr w:type="spellEnd"/>
      <w:r w:rsidRPr="1D979F51">
        <w:rPr>
          <w:rFonts w:ascii="Calibri" w:hAnsi="Calibri" w:cs="Calibri"/>
        </w:rPr>
        <w:t xml:space="preserve">. </w:t>
      </w:r>
      <w:proofErr w:type="spellStart"/>
      <w:r w:rsidRPr="1D979F51">
        <w:rPr>
          <w:rFonts w:ascii="Calibri" w:hAnsi="Calibri" w:cs="Calibri"/>
        </w:rPr>
        <w:t>OwnCloud</w:t>
      </w:r>
      <w:proofErr w:type="spellEnd"/>
      <w:r w:rsidRPr="1D979F51">
        <w:rPr>
          <w:rFonts w:ascii="Calibri" w:hAnsi="Calibri" w:cs="Calibri"/>
        </w:rPr>
        <w:t xml:space="preserve"> je Open source řešení pro ukládání dat v cloudu. Uživatelé přistupují k datům přes webový prohlížeč nebo pomocí desktopových či mobilních klientů. Důležité vlastností je možnost snadného sdílení souborů i adresářů, a to jak mezi registrovanými uživateli, tak pomocí odkazu pro </w:t>
      </w:r>
      <w:r w:rsidRPr="1D979F51">
        <w:rPr>
          <w:rFonts w:ascii="Calibri" w:hAnsi="Calibri" w:cs="Calibri"/>
        </w:rPr>
        <w:lastRenderedPageBreak/>
        <w:t xml:space="preserve">neregistrované uživatele. Dále byla nutná úprava konfigurace, aby se výuková videa daly spouštět přímo z odkazu modulu </w:t>
      </w:r>
      <w:proofErr w:type="spellStart"/>
      <w:r w:rsidRPr="1D979F51">
        <w:rPr>
          <w:rFonts w:ascii="Calibri" w:hAnsi="Calibri" w:cs="Calibri"/>
        </w:rPr>
        <w:t>Moodle</w:t>
      </w:r>
      <w:proofErr w:type="spellEnd"/>
      <w:r w:rsidRPr="1D979F51">
        <w:rPr>
          <w:rFonts w:ascii="Calibri" w:hAnsi="Calibri" w:cs="Calibri"/>
        </w:rPr>
        <w:t xml:space="preserve">, bez nutnosti jejich stahování. [3] </w:t>
      </w:r>
    </w:p>
    <w:p w14:paraId="34F69C7C" w14:textId="397E732A" w:rsidR="00AE6481" w:rsidRPr="00931570" w:rsidRDefault="00AE6481" w:rsidP="00AE6481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11FAD60C">
        <w:rPr>
          <w:rFonts w:ascii="Calibri" w:hAnsi="Calibri" w:cs="Calibri"/>
          <w:lang w:val="cs-CZ"/>
        </w:rPr>
        <w:t>Závě</w:t>
      </w:r>
      <w:r w:rsidR="59580FF2" w:rsidRPr="11FAD60C">
        <w:rPr>
          <w:rFonts w:ascii="Calibri" w:hAnsi="Calibri" w:cs="Calibri"/>
          <w:lang w:val="cs-CZ"/>
        </w:rPr>
        <w:t>r</w:t>
      </w:r>
    </w:p>
    <w:p w14:paraId="46741751" w14:textId="6B5BFD64" w:rsidR="00004C94" w:rsidRDefault="52C0E4B0" w:rsidP="11FAD60C">
      <w:pPr>
        <w:pStyle w:val="Textpspvku"/>
        <w:rPr>
          <w:rFonts w:ascii="Calibri" w:hAnsi="Calibri" w:cs="Calibri"/>
        </w:rPr>
      </w:pPr>
      <w:r w:rsidRPr="11FAD60C">
        <w:rPr>
          <w:rFonts w:ascii="Calibri" w:hAnsi="Calibri" w:cs="Calibri"/>
        </w:rPr>
        <w:t xml:space="preserve">Pro snadné </w:t>
      </w:r>
      <w:r w:rsidR="02CE31EB" w:rsidRPr="11FAD60C">
        <w:rPr>
          <w:rFonts w:ascii="Calibri" w:hAnsi="Calibri" w:cs="Calibri"/>
        </w:rPr>
        <w:t xml:space="preserve">komfortní </w:t>
      </w:r>
      <w:r w:rsidR="008076AB">
        <w:rPr>
          <w:rFonts w:ascii="Calibri" w:hAnsi="Calibri" w:cs="Calibri"/>
        </w:rPr>
        <w:t>použití e-</w:t>
      </w:r>
      <w:proofErr w:type="spellStart"/>
      <w:r w:rsidR="008076AB">
        <w:rPr>
          <w:rFonts w:ascii="Calibri" w:hAnsi="Calibri" w:cs="Calibri"/>
        </w:rPr>
        <w:t>learmingu</w:t>
      </w:r>
      <w:proofErr w:type="spellEnd"/>
      <w:r w:rsidR="008076AB">
        <w:rPr>
          <w:rFonts w:ascii="Calibri" w:hAnsi="Calibri" w:cs="Calibri"/>
        </w:rPr>
        <w:t xml:space="preserve"> ve výuce na V</w:t>
      </w:r>
      <w:r w:rsidRPr="11FAD60C">
        <w:rPr>
          <w:rFonts w:ascii="Calibri" w:hAnsi="Calibri" w:cs="Calibri"/>
        </w:rPr>
        <w:t>ysoké škole</w:t>
      </w:r>
      <w:r w:rsidR="008076AB">
        <w:rPr>
          <w:rFonts w:ascii="Calibri" w:hAnsi="Calibri" w:cs="Calibri"/>
        </w:rPr>
        <w:t xml:space="preserve"> polytechnické Jihlava byl již v roce 2008 zaveden LMS </w:t>
      </w:r>
      <w:proofErr w:type="spellStart"/>
      <w:r w:rsidR="008076AB">
        <w:rPr>
          <w:rFonts w:ascii="Calibri" w:hAnsi="Calibri" w:cs="Calibri"/>
        </w:rPr>
        <w:t>Moodle</w:t>
      </w:r>
      <w:proofErr w:type="spellEnd"/>
      <w:r w:rsidR="008076AB">
        <w:rPr>
          <w:rFonts w:ascii="Calibri" w:hAnsi="Calibri" w:cs="Calibri"/>
        </w:rPr>
        <w:t xml:space="preserve"> a zároveň došlo k propojení se školním informačním systémem. Během let se toto propojení neustále vylepšuje hlavně podle požadavků vyučujících a také se propojení přizpůsobuje použité verzi LMS </w:t>
      </w:r>
      <w:proofErr w:type="spellStart"/>
      <w:r w:rsidR="008076AB">
        <w:rPr>
          <w:rFonts w:ascii="Calibri" w:hAnsi="Calibri" w:cs="Calibri"/>
        </w:rPr>
        <w:t>Moodle</w:t>
      </w:r>
      <w:proofErr w:type="spellEnd"/>
      <w:r w:rsidR="008076AB">
        <w:rPr>
          <w:rFonts w:ascii="Calibri" w:hAnsi="Calibri" w:cs="Calibri"/>
        </w:rPr>
        <w:t xml:space="preserve"> a nainstalovaných modulů.</w:t>
      </w:r>
    </w:p>
    <w:p w14:paraId="06DF9542" w14:textId="2C4E6F5F" w:rsidR="00004C94" w:rsidRDefault="1D979F51" w:rsidP="008076AB">
      <w:pPr>
        <w:pStyle w:val="Textpspvku"/>
        <w:rPr>
          <w:rFonts w:ascii="Calibri" w:hAnsi="Calibri" w:cs="Calibri"/>
        </w:rPr>
      </w:pPr>
      <w:r w:rsidRPr="1D979F51">
        <w:rPr>
          <w:rFonts w:ascii="Calibri" w:hAnsi="Calibri" w:cs="Calibri"/>
        </w:rPr>
        <w:t xml:space="preserve">Nejvýznamnější propojení spočívá v založení nové studijní opory a přetahování informací jako je sylabus předmětu, doporučená literatura, podmínky pro ukončení předmětu a kontaktů na vyučující. Neméně významné je automatické vytváření seskupení a skupin podle aktuálního rozvrhu, přidání studentů do těchto skupin a jejich aktualizace. Dále je hojně využíváno propojení systémů pro zadávání zápočtů a výsledků zkoušek. </w:t>
      </w:r>
    </w:p>
    <w:p w14:paraId="7AF7F285" w14:textId="0E281491" w:rsidR="1D979F51" w:rsidRDefault="1D979F51" w:rsidP="1D979F51">
      <w:pPr>
        <w:pStyle w:val="Textpspvku"/>
        <w:rPr>
          <w:rFonts w:ascii="Calibri" w:hAnsi="Calibri" w:cs="Calibri"/>
        </w:rPr>
      </w:pPr>
      <w:r w:rsidRPr="1D979F51">
        <w:rPr>
          <w:rFonts w:ascii="Calibri" w:hAnsi="Calibri" w:cs="Calibri"/>
        </w:rPr>
        <w:t xml:space="preserve">Pro ukládání velkých souborů a videí je použit souborový cloud </w:t>
      </w:r>
      <w:proofErr w:type="spellStart"/>
      <w:r w:rsidRPr="1D979F51">
        <w:rPr>
          <w:rFonts w:ascii="Calibri" w:hAnsi="Calibri" w:cs="Calibri"/>
        </w:rPr>
        <w:t>ownCload</w:t>
      </w:r>
      <w:proofErr w:type="spellEnd"/>
      <w:r w:rsidRPr="1D979F51">
        <w:rPr>
          <w:rFonts w:ascii="Calibri" w:hAnsi="Calibri" w:cs="Calibri"/>
        </w:rPr>
        <w:t>.</w:t>
      </w:r>
    </w:p>
    <w:p w14:paraId="0F008C7C" w14:textId="1BDD2638" w:rsidR="003502EF" w:rsidRPr="00062300" w:rsidRDefault="003502EF" w:rsidP="6E2026DB">
      <w:pPr>
        <w:pStyle w:val="NadpisLiteratura"/>
        <w:rPr>
          <w:rFonts w:ascii="Calibri" w:hAnsi="Calibri" w:cs="Calibri"/>
          <w:lang w:val="cs-CZ"/>
        </w:rPr>
      </w:pPr>
      <w:r w:rsidRPr="00062300">
        <w:rPr>
          <w:rFonts w:ascii="Calibri" w:hAnsi="Calibri" w:cs="Calibri"/>
          <w:lang w:val="cs-CZ"/>
        </w:rPr>
        <w:t>Literatura</w:t>
      </w:r>
    </w:p>
    <w:p w14:paraId="3F383751" w14:textId="58905E3D" w:rsidR="6D5C5EA9" w:rsidRPr="00062300" w:rsidRDefault="1D979F51" w:rsidP="1D979F51">
      <w:pPr>
        <w:pStyle w:val="Polokaliteratury"/>
        <w:ind w:left="284" w:hanging="284"/>
        <w:jc w:val="left"/>
        <w:rPr>
          <w:rFonts w:ascii="Calibri" w:hAnsi="Calibri" w:cs="Calibri"/>
          <w:sz w:val="24"/>
          <w:lang w:val="cs-CZ"/>
        </w:rPr>
      </w:pPr>
      <w:proofErr w:type="spellStart"/>
      <w:r w:rsidRPr="1D979F51">
        <w:rPr>
          <w:rFonts w:ascii="Calibri" w:hAnsi="Calibri" w:cs="Calibri"/>
          <w:sz w:val="24"/>
          <w:lang w:val="cs-CZ"/>
        </w:rPr>
        <w:t>Moodle</w:t>
      </w:r>
      <w:proofErr w:type="spellEnd"/>
      <w:r w:rsidRPr="1D979F51">
        <w:rPr>
          <w:rFonts w:ascii="Calibri" w:hAnsi="Calibri" w:cs="Calibri"/>
          <w:sz w:val="24"/>
          <w:lang w:val="cs-CZ"/>
        </w:rPr>
        <w:t xml:space="preserve"> – Open-source </w:t>
      </w:r>
      <w:proofErr w:type="spellStart"/>
      <w:r w:rsidRPr="1D979F51">
        <w:rPr>
          <w:rFonts w:ascii="Calibri" w:hAnsi="Calibri" w:cs="Calibri"/>
          <w:sz w:val="24"/>
          <w:lang w:val="cs-CZ"/>
        </w:rPr>
        <w:t>elearning</w:t>
      </w:r>
      <w:proofErr w:type="spellEnd"/>
      <w:r w:rsidRPr="1D979F51">
        <w:rPr>
          <w:rFonts w:ascii="Calibri" w:hAnsi="Calibri" w:cs="Calibri"/>
          <w:sz w:val="24"/>
          <w:lang w:val="cs-CZ"/>
        </w:rPr>
        <w:t xml:space="preserve"> [online]. 2021 [cit. 2021-7-8]. Dostupné z: https://moodle.org/.</w:t>
      </w:r>
    </w:p>
    <w:p w14:paraId="40AA0F67" w14:textId="1097D58D" w:rsidR="2E84136B" w:rsidRPr="00062300" w:rsidRDefault="1D979F51" w:rsidP="1D979F51">
      <w:pPr>
        <w:pStyle w:val="Polokaliteratury"/>
        <w:ind w:left="284" w:hanging="284"/>
        <w:rPr>
          <w:rFonts w:ascii="Calibri" w:hAnsi="Calibri" w:cs="Calibri"/>
          <w:sz w:val="24"/>
          <w:lang w:val="cs-CZ"/>
        </w:rPr>
      </w:pPr>
      <w:r w:rsidRPr="1D979F51">
        <w:rPr>
          <w:rFonts w:ascii="Calibri" w:hAnsi="Calibri" w:cs="Calibri"/>
          <w:sz w:val="24"/>
          <w:lang w:val="cs-CZ"/>
        </w:rPr>
        <w:t>Vojáčková, H., Kuncová, M. O projektu „Zavedení e learningového systému do výuky a vytvoření e learningových opor na Vysoké škole polytechnické Jihlava“. In Tvorba e-learningových opor na VŠ: 9. a 10. února 2012: sborník příspěvků z konference. Jihlava: Vysoká škola polytechnická, 2012. ISBN isbn978-80-87035-54-2. ISBN 978-80-87035-54-2, s. 28-42.</w:t>
      </w:r>
    </w:p>
    <w:p w14:paraId="23043BAC" w14:textId="4F637F69" w:rsidR="1D979F51" w:rsidRDefault="1D979F51" w:rsidP="1D979F51">
      <w:pPr>
        <w:pStyle w:val="Polokaliteratury"/>
        <w:spacing w:line="259" w:lineRule="auto"/>
        <w:ind w:left="284" w:hanging="284"/>
        <w:rPr>
          <w:rFonts w:ascii="Calibri" w:eastAsia="Calibri" w:hAnsi="Calibri" w:cs="Calibri"/>
          <w:sz w:val="24"/>
          <w:lang w:val="cs-CZ"/>
        </w:rPr>
      </w:pPr>
      <w:proofErr w:type="spellStart"/>
      <w:r w:rsidRPr="1D979F51">
        <w:rPr>
          <w:rFonts w:ascii="Calibri" w:hAnsi="Calibri" w:cs="Calibri"/>
          <w:sz w:val="24"/>
          <w:lang w:val="cs-CZ"/>
        </w:rPr>
        <w:t>OwnCload</w:t>
      </w:r>
      <w:proofErr w:type="spellEnd"/>
      <w:r w:rsidRPr="1D979F51">
        <w:rPr>
          <w:rFonts w:ascii="Calibri" w:hAnsi="Calibri" w:cs="Calibri"/>
          <w:sz w:val="24"/>
          <w:lang w:val="cs-CZ"/>
        </w:rPr>
        <w:t xml:space="preserve"> [online]. 2021 [cit. 2021-7-14]. Dostupné z: https://owncloud.com/.</w:t>
      </w:r>
    </w:p>
    <w:p w14:paraId="06FAED40" w14:textId="77777777" w:rsidR="003502EF" w:rsidRPr="00931570" w:rsidRDefault="003502EF">
      <w:pPr>
        <w:pStyle w:val="NadpisLiteratura"/>
        <w:rPr>
          <w:rFonts w:ascii="Calibri" w:hAnsi="Calibri" w:cs="Calibri"/>
          <w:bCs w:val="0"/>
          <w:lang w:val="cs-CZ"/>
        </w:rPr>
      </w:pPr>
      <w:r w:rsidRPr="00931570">
        <w:rPr>
          <w:rFonts w:ascii="Calibri" w:hAnsi="Calibri" w:cs="Calibri"/>
          <w:bCs w:val="0"/>
          <w:lang w:val="cs-CZ"/>
        </w:rPr>
        <w:t>Informace o autorech</w:t>
      </w:r>
    </w:p>
    <w:p w14:paraId="4FDBCC82" w14:textId="40B4C948" w:rsidR="00931570" w:rsidRPr="00931570" w:rsidRDefault="00857865" w:rsidP="00931570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Stanislava Dvořáková</w:t>
      </w:r>
    </w:p>
    <w:p w14:paraId="3E418585" w14:textId="7BAEF6AD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Telefon: +420</w:t>
      </w:r>
      <w:r w:rsidR="00857865">
        <w:rPr>
          <w:rFonts w:ascii="Calibri" w:hAnsi="Calibri" w:cs="Calibri"/>
        </w:rPr>
        <w:t> 567 141 145</w:t>
      </w:r>
    </w:p>
    <w:p w14:paraId="72AC278A" w14:textId="0F524939" w:rsidR="00931570" w:rsidRPr="00931570" w:rsidRDefault="00307BD2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857865">
        <w:rPr>
          <w:rFonts w:ascii="Calibri" w:hAnsi="Calibri" w:cs="Calibri"/>
        </w:rPr>
        <w:t>Stanislava.dvorakova@vspj.cz</w:t>
      </w:r>
    </w:p>
    <w:p w14:paraId="5175CC5F" w14:textId="1B7301F4" w:rsidR="00307BD2" w:rsidRPr="00931570" w:rsidRDefault="00931570" w:rsidP="00931570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 w:rsidR="00857865">
        <w:rPr>
          <w:rFonts w:ascii="Calibri" w:hAnsi="Calibri" w:cs="Calibri"/>
        </w:rPr>
        <w:t>akademický pracovník, metodik e-learningu na Katedře matematiky</w:t>
      </w:r>
    </w:p>
    <w:p w14:paraId="2F2E4070" w14:textId="4EEB6A06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 w:rsidR="00857865">
        <w:rPr>
          <w:rFonts w:ascii="Calibri" w:hAnsi="Calibri" w:cs="Calibri"/>
        </w:rPr>
        <w:t>Vysoká škola polytechnická Jihlava, Tolstého 16, 586 01 Jihlava</w:t>
      </w:r>
    </w:p>
    <w:p w14:paraId="79831539" w14:textId="77777777" w:rsidR="00857865" w:rsidRDefault="00857865" w:rsidP="00857865">
      <w:pPr>
        <w:pStyle w:val="Curriculum"/>
        <w:tabs>
          <w:tab w:val="left" w:pos="1560"/>
        </w:tabs>
        <w:spacing w:after="120"/>
        <w:rPr>
          <w:rFonts w:ascii="Calibri" w:hAnsi="Calibri" w:cs="Calibri"/>
          <w:b/>
          <w:sz w:val="20"/>
          <w:lang w:val="en-US"/>
        </w:rPr>
      </w:pPr>
    </w:p>
    <w:p w14:paraId="55BE3D7D" w14:textId="4BCF076F" w:rsidR="00857865" w:rsidRPr="00931570" w:rsidRDefault="00857865" w:rsidP="00857865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proofErr w:type="spellStart"/>
      <w:r>
        <w:rPr>
          <w:rFonts w:ascii="Calibri" w:hAnsi="Calibri" w:cs="Calibri"/>
          <w:b/>
          <w:sz w:val="20"/>
          <w:lang w:val="en-US"/>
        </w:rPr>
        <w:t>František</w:t>
      </w:r>
      <w:proofErr w:type="spellEnd"/>
      <w:r>
        <w:rPr>
          <w:rFonts w:ascii="Calibri" w:hAnsi="Calibri" w:cs="Calibri"/>
          <w:b/>
          <w:sz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0"/>
          <w:lang w:val="en-US"/>
        </w:rPr>
        <w:t>Smrčka</w:t>
      </w:r>
      <w:proofErr w:type="spellEnd"/>
    </w:p>
    <w:p w14:paraId="7E49D5EC" w14:textId="58C4A592" w:rsidR="00857865" w:rsidRPr="00931570" w:rsidRDefault="00857865" w:rsidP="0085786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Telefon: +420</w:t>
      </w:r>
      <w:r>
        <w:rPr>
          <w:rFonts w:ascii="Calibri" w:hAnsi="Calibri" w:cs="Calibri"/>
        </w:rPr>
        <w:t> </w:t>
      </w:r>
      <w:r w:rsidRPr="00931570">
        <w:rPr>
          <w:rFonts w:ascii="Calibri" w:hAnsi="Calibri" w:cs="Calibri"/>
        </w:rPr>
        <w:t>5</w:t>
      </w:r>
      <w:r>
        <w:rPr>
          <w:rFonts w:ascii="Calibri" w:hAnsi="Calibri" w:cs="Calibri"/>
        </w:rPr>
        <w:t>67 141 129</w:t>
      </w:r>
    </w:p>
    <w:p w14:paraId="71A0C60D" w14:textId="3F764CE4" w:rsidR="00857865" w:rsidRPr="00931570" w:rsidRDefault="00857865" w:rsidP="00857865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Email: frantisek.smrcka@vspj.cz</w:t>
      </w:r>
    </w:p>
    <w:p w14:paraId="3FDAE2B9" w14:textId="3ED185B0" w:rsidR="00857865" w:rsidRPr="00931570" w:rsidRDefault="00857865" w:rsidP="00857865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>
        <w:rPr>
          <w:rFonts w:ascii="Calibri" w:hAnsi="Calibri" w:cs="Calibri"/>
        </w:rPr>
        <w:t>akademický pracovník, metodik e-learningu na Katedře technických studií</w:t>
      </w:r>
    </w:p>
    <w:p w14:paraId="4B38B2BE" w14:textId="77777777" w:rsidR="00857865" w:rsidRPr="00931570" w:rsidRDefault="00857865" w:rsidP="00857865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>
        <w:rPr>
          <w:rFonts w:ascii="Calibri" w:hAnsi="Calibri" w:cs="Calibri"/>
        </w:rPr>
        <w:t>Vysoká škola polytechnická Jihlava, Tolstého 16, 586 01 Jihlava</w:t>
      </w:r>
    </w:p>
    <w:p w14:paraId="1C6AE00E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>
      <w:headerReference w:type="default" r:id="rId22"/>
      <w:footerReference w:type="default" r:id="rId23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CFE" w14:textId="77777777" w:rsidR="008B5C0E" w:rsidRDefault="008B5C0E">
      <w:r>
        <w:separator/>
      </w:r>
    </w:p>
  </w:endnote>
  <w:endnote w:type="continuationSeparator" w:id="0">
    <w:p w14:paraId="14A305F4" w14:textId="77777777" w:rsidR="008B5C0E" w:rsidRDefault="008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CCD0" w14:textId="23FAA21B"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323D">
      <w:rPr>
        <w:noProof/>
      </w:rPr>
      <w:t>6</w:t>
    </w:r>
    <w:r>
      <w:fldChar w:fldCharType="end"/>
    </w:r>
  </w:p>
  <w:p w14:paraId="14410FF3" w14:textId="77777777" w:rsidR="00A05CE0" w:rsidRDefault="00A0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DF42" w14:textId="77777777" w:rsidR="008B5C0E" w:rsidRDefault="008B5C0E">
      <w:r>
        <w:separator/>
      </w:r>
    </w:p>
  </w:footnote>
  <w:footnote w:type="continuationSeparator" w:id="0">
    <w:p w14:paraId="5C5E548A" w14:textId="77777777" w:rsidR="008B5C0E" w:rsidRDefault="008B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6D79" w14:textId="77777777" w:rsidR="004B444E" w:rsidRDefault="6E2026DB">
    <w:pPr>
      <w:pStyle w:val="Zhlav"/>
    </w:pPr>
    <w:r>
      <w:rPr>
        <w:noProof/>
        <w:lang w:eastAsia="cs-CZ"/>
      </w:rPr>
      <w:drawing>
        <wp:inline distT="0" distB="0" distL="0" distR="0" wp14:anchorId="1D6A0696" wp14:editId="02B96D3D">
          <wp:extent cx="1468800" cy="331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FE33FE"/>
    <w:multiLevelType w:val="hybridMultilevel"/>
    <w:tmpl w:val="AEC092EA"/>
    <w:lvl w:ilvl="0" w:tplc="8032671C">
      <w:start w:val="1"/>
      <w:numFmt w:val="decimal"/>
      <w:lvlText w:val="%1."/>
      <w:lvlJc w:val="left"/>
      <w:pPr>
        <w:ind w:left="720" w:hanging="360"/>
      </w:pPr>
    </w:lvl>
    <w:lvl w:ilvl="1" w:tplc="17F467F6">
      <w:start w:val="1"/>
      <w:numFmt w:val="lowerLetter"/>
      <w:lvlText w:val="%2."/>
      <w:lvlJc w:val="left"/>
      <w:pPr>
        <w:ind w:left="1440" w:hanging="360"/>
      </w:pPr>
    </w:lvl>
    <w:lvl w:ilvl="2" w:tplc="A94E8724">
      <w:start w:val="1"/>
      <w:numFmt w:val="lowerRoman"/>
      <w:lvlText w:val="%3."/>
      <w:lvlJc w:val="right"/>
      <w:pPr>
        <w:ind w:left="2160" w:hanging="180"/>
      </w:pPr>
    </w:lvl>
    <w:lvl w:ilvl="3" w:tplc="FD6E1EEC">
      <w:start w:val="1"/>
      <w:numFmt w:val="decimal"/>
      <w:lvlText w:val="%4."/>
      <w:lvlJc w:val="left"/>
      <w:pPr>
        <w:ind w:left="2880" w:hanging="360"/>
      </w:pPr>
    </w:lvl>
    <w:lvl w:ilvl="4" w:tplc="C5143550">
      <w:start w:val="1"/>
      <w:numFmt w:val="lowerLetter"/>
      <w:lvlText w:val="%5."/>
      <w:lvlJc w:val="left"/>
      <w:pPr>
        <w:ind w:left="3600" w:hanging="360"/>
      </w:pPr>
    </w:lvl>
    <w:lvl w:ilvl="5" w:tplc="C52E232A">
      <w:start w:val="1"/>
      <w:numFmt w:val="lowerRoman"/>
      <w:lvlText w:val="%6."/>
      <w:lvlJc w:val="right"/>
      <w:pPr>
        <w:ind w:left="4320" w:hanging="180"/>
      </w:pPr>
    </w:lvl>
    <w:lvl w:ilvl="6" w:tplc="8D3E0A04">
      <w:start w:val="1"/>
      <w:numFmt w:val="decimal"/>
      <w:lvlText w:val="%7."/>
      <w:lvlJc w:val="left"/>
      <w:pPr>
        <w:ind w:left="5040" w:hanging="360"/>
      </w:pPr>
    </w:lvl>
    <w:lvl w:ilvl="7" w:tplc="8D94CC16">
      <w:start w:val="1"/>
      <w:numFmt w:val="lowerLetter"/>
      <w:lvlText w:val="%8."/>
      <w:lvlJc w:val="left"/>
      <w:pPr>
        <w:ind w:left="5760" w:hanging="360"/>
      </w:pPr>
    </w:lvl>
    <w:lvl w:ilvl="8" w:tplc="1D164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4BDC"/>
    <w:multiLevelType w:val="hybridMultilevel"/>
    <w:tmpl w:val="DB303AEE"/>
    <w:lvl w:ilvl="0" w:tplc="1DA24B7E">
      <w:start w:val="1"/>
      <w:numFmt w:val="decimal"/>
      <w:lvlText w:val="%1."/>
      <w:lvlJc w:val="left"/>
      <w:pPr>
        <w:ind w:left="720" w:hanging="360"/>
      </w:pPr>
    </w:lvl>
    <w:lvl w:ilvl="1" w:tplc="AE0C6D96">
      <w:start w:val="1"/>
      <w:numFmt w:val="lowerLetter"/>
      <w:lvlText w:val="%2."/>
      <w:lvlJc w:val="left"/>
      <w:pPr>
        <w:ind w:left="1440" w:hanging="360"/>
      </w:pPr>
    </w:lvl>
    <w:lvl w:ilvl="2" w:tplc="973A0CD6">
      <w:start w:val="1"/>
      <w:numFmt w:val="lowerRoman"/>
      <w:lvlText w:val="%3."/>
      <w:lvlJc w:val="right"/>
      <w:pPr>
        <w:ind w:left="2160" w:hanging="180"/>
      </w:pPr>
    </w:lvl>
    <w:lvl w:ilvl="3" w:tplc="DAE65F2A">
      <w:start w:val="1"/>
      <w:numFmt w:val="decimal"/>
      <w:lvlText w:val="%4."/>
      <w:lvlJc w:val="left"/>
      <w:pPr>
        <w:ind w:left="2880" w:hanging="360"/>
      </w:pPr>
    </w:lvl>
    <w:lvl w:ilvl="4" w:tplc="23780120">
      <w:start w:val="1"/>
      <w:numFmt w:val="lowerLetter"/>
      <w:lvlText w:val="%5."/>
      <w:lvlJc w:val="left"/>
      <w:pPr>
        <w:ind w:left="3600" w:hanging="360"/>
      </w:pPr>
    </w:lvl>
    <w:lvl w:ilvl="5" w:tplc="9094217E">
      <w:start w:val="1"/>
      <w:numFmt w:val="lowerRoman"/>
      <w:lvlText w:val="%6."/>
      <w:lvlJc w:val="right"/>
      <w:pPr>
        <w:ind w:left="4320" w:hanging="180"/>
      </w:pPr>
    </w:lvl>
    <w:lvl w:ilvl="6" w:tplc="53D46B02">
      <w:start w:val="1"/>
      <w:numFmt w:val="decimal"/>
      <w:lvlText w:val="%7."/>
      <w:lvlJc w:val="left"/>
      <w:pPr>
        <w:ind w:left="5040" w:hanging="360"/>
      </w:pPr>
    </w:lvl>
    <w:lvl w:ilvl="7" w:tplc="9D80A5EC">
      <w:start w:val="1"/>
      <w:numFmt w:val="lowerLetter"/>
      <w:lvlText w:val="%8."/>
      <w:lvlJc w:val="left"/>
      <w:pPr>
        <w:ind w:left="5760" w:hanging="360"/>
      </w:pPr>
    </w:lvl>
    <w:lvl w:ilvl="8" w:tplc="C3A2B3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32"/>
    <w:rsid w:val="00004C94"/>
    <w:rsid w:val="00007832"/>
    <w:rsid w:val="0004565A"/>
    <w:rsid w:val="00062300"/>
    <w:rsid w:val="00064067"/>
    <w:rsid w:val="000C7452"/>
    <w:rsid w:val="000E4349"/>
    <w:rsid w:val="0018648A"/>
    <w:rsid w:val="0018759E"/>
    <w:rsid w:val="0019515B"/>
    <w:rsid w:val="001B00B5"/>
    <w:rsid w:val="001F45B9"/>
    <w:rsid w:val="00212130"/>
    <w:rsid w:val="002435CD"/>
    <w:rsid w:val="002902B7"/>
    <w:rsid w:val="002A6732"/>
    <w:rsid w:val="002D5380"/>
    <w:rsid w:val="00307BD2"/>
    <w:rsid w:val="003244FC"/>
    <w:rsid w:val="003502EF"/>
    <w:rsid w:val="00362554"/>
    <w:rsid w:val="003A0971"/>
    <w:rsid w:val="003B1D9F"/>
    <w:rsid w:val="003C433A"/>
    <w:rsid w:val="004159E4"/>
    <w:rsid w:val="00423A56"/>
    <w:rsid w:val="00433232"/>
    <w:rsid w:val="0043323D"/>
    <w:rsid w:val="004462A8"/>
    <w:rsid w:val="004711D9"/>
    <w:rsid w:val="00472286"/>
    <w:rsid w:val="004A0B5D"/>
    <w:rsid w:val="004B444E"/>
    <w:rsid w:val="004F1167"/>
    <w:rsid w:val="00540262"/>
    <w:rsid w:val="005417F7"/>
    <w:rsid w:val="00556E74"/>
    <w:rsid w:val="00577E92"/>
    <w:rsid w:val="005A03FF"/>
    <w:rsid w:val="005B4EB2"/>
    <w:rsid w:val="005F5E2E"/>
    <w:rsid w:val="00634B41"/>
    <w:rsid w:val="006700FB"/>
    <w:rsid w:val="006B337B"/>
    <w:rsid w:val="006D6F23"/>
    <w:rsid w:val="006D6F3B"/>
    <w:rsid w:val="006E576E"/>
    <w:rsid w:val="00717507"/>
    <w:rsid w:val="00800C92"/>
    <w:rsid w:val="008076AB"/>
    <w:rsid w:val="00857865"/>
    <w:rsid w:val="008A4692"/>
    <w:rsid w:val="008B5C0E"/>
    <w:rsid w:val="008D269A"/>
    <w:rsid w:val="00904CCB"/>
    <w:rsid w:val="00920E28"/>
    <w:rsid w:val="00927BA8"/>
    <w:rsid w:val="00931570"/>
    <w:rsid w:val="0093731C"/>
    <w:rsid w:val="00954CC5"/>
    <w:rsid w:val="00966424"/>
    <w:rsid w:val="009708C9"/>
    <w:rsid w:val="00985B8E"/>
    <w:rsid w:val="00987213"/>
    <w:rsid w:val="00996444"/>
    <w:rsid w:val="009C0BEF"/>
    <w:rsid w:val="009C3465"/>
    <w:rsid w:val="009E6CC9"/>
    <w:rsid w:val="00A05CE0"/>
    <w:rsid w:val="00A8693F"/>
    <w:rsid w:val="00AC6647"/>
    <w:rsid w:val="00AE4602"/>
    <w:rsid w:val="00AE6481"/>
    <w:rsid w:val="00B42151"/>
    <w:rsid w:val="00B92664"/>
    <w:rsid w:val="00BE3285"/>
    <w:rsid w:val="00C14474"/>
    <w:rsid w:val="00C61667"/>
    <w:rsid w:val="00CD592D"/>
    <w:rsid w:val="00CE094D"/>
    <w:rsid w:val="00D81DF1"/>
    <w:rsid w:val="00DC5F6E"/>
    <w:rsid w:val="00E743F9"/>
    <w:rsid w:val="00F30342"/>
    <w:rsid w:val="00F64325"/>
    <w:rsid w:val="00F943F0"/>
    <w:rsid w:val="00FF5DB1"/>
    <w:rsid w:val="0139DA45"/>
    <w:rsid w:val="01756F45"/>
    <w:rsid w:val="021B665F"/>
    <w:rsid w:val="02CE31EB"/>
    <w:rsid w:val="02F10672"/>
    <w:rsid w:val="036BDDC0"/>
    <w:rsid w:val="03D5A737"/>
    <w:rsid w:val="041E7877"/>
    <w:rsid w:val="04568AAD"/>
    <w:rsid w:val="04C79183"/>
    <w:rsid w:val="06850A58"/>
    <w:rsid w:val="071C3E87"/>
    <w:rsid w:val="0724A9EE"/>
    <w:rsid w:val="0783EC17"/>
    <w:rsid w:val="07EC56EA"/>
    <w:rsid w:val="0820DAB9"/>
    <w:rsid w:val="08547344"/>
    <w:rsid w:val="08E755B5"/>
    <w:rsid w:val="0A6C192E"/>
    <w:rsid w:val="0A898C16"/>
    <w:rsid w:val="0B03292E"/>
    <w:rsid w:val="0B2D8C62"/>
    <w:rsid w:val="0B67365A"/>
    <w:rsid w:val="0C07E98F"/>
    <w:rsid w:val="0E1FA4CD"/>
    <w:rsid w:val="0E53F24D"/>
    <w:rsid w:val="0F3EDF5E"/>
    <w:rsid w:val="102F8E9E"/>
    <w:rsid w:val="1095773E"/>
    <w:rsid w:val="110922EB"/>
    <w:rsid w:val="112054C8"/>
    <w:rsid w:val="11E399DC"/>
    <w:rsid w:val="11FAD60C"/>
    <w:rsid w:val="137C6646"/>
    <w:rsid w:val="137DACF5"/>
    <w:rsid w:val="14C333D1"/>
    <w:rsid w:val="14CB6ED8"/>
    <w:rsid w:val="14F43E75"/>
    <w:rsid w:val="16E65A5D"/>
    <w:rsid w:val="17618035"/>
    <w:rsid w:val="17656D5A"/>
    <w:rsid w:val="18CA9BAB"/>
    <w:rsid w:val="18E1B1D2"/>
    <w:rsid w:val="190B0D54"/>
    <w:rsid w:val="1C9F44D0"/>
    <w:rsid w:val="1CC65830"/>
    <w:rsid w:val="1CED42A7"/>
    <w:rsid w:val="1D979F51"/>
    <w:rsid w:val="1DA0F2C6"/>
    <w:rsid w:val="1F444092"/>
    <w:rsid w:val="1FFDF8F2"/>
    <w:rsid w:val="20451AF0"/>
    <w:rsid w:val="204DB4C1"/>
    <w:rsid w:val="20DC268A"/>
    <w:rsid w:val="213B6D99"/>
    <w:rsid w:val="21452EDF"/>
    <w:rsid w:val="2154576D"/>
    <w:rsid w:val="21A96B2B"/>
    <w:rsid w:val="221D10A5"/>
    <w:rsid w:val="224B99E6"/>
    <w:rsid w:val="22632912"/>
    <w:rsid w:val="22A5A259"/>
    <w:rsid w:val="233D873A"/>
    <w:rsid w:val="243B5BAD"/>
    <w:rsid w:val="24D057CB"/>
    <w:rsid w:val="268FBBB7"/>
    <w:rsid w:val="27369A35"/>
    <w:rsid w:val="28FCCDCA"/>
    <w:rsid w:val="291673F6"/>
    <w:rsid w:val="29460F44"/>
    <w:rsid w:val="29CC6E85"/>
    <w:rsid w:val="2A3A4271"/>
    <w:rsid w:val="2AC2C3F6"/>
    <w:rsid w:val="2ACB2B53"/>
    <w:rsid w:val="2AEECA35"/>
    <w:rsid w:val="2D363728"/>
    <w:rsid w:val="2DAC3030"/>
    <w:rsid w:val="2DB338EC"/>
    <w:rsid w:val="2DB71690"/>
    <w:rsid w:val="2E84136B"/>
    <w:rsid w:val="303731C3"/>
    <w:rsid w:val="30445F22"/>
    <w:rsid w:val="30B6E9FB"/>
    <w:rsid w:val="311FF5C2"/>
    <w:rsid w:val="31AF4075"/>
    <w:rsid w:val="32BAECDB"/>
    <w:rsid w:val="32BBC623"/>
    <w:rsid w:val="342E459A"/>
    <w:rsid w:val="34AB3799"/>
    <w:rsid w:val="34DBA545"/>
    <w:rsid w:val="34DBD63B"/>
    <w:rsid w:val="35388F5E"/>
    <w:rsid w:val="3551CF43"/>
    <w:rsid w:val="35C7BD1D"/>
    <w:rsid w:val="35CA15FB"/>
    <w:rsid w:val="368A397C"/>
    <w:rsid w:val="37760EE9"/>
    <w:rsid w:val="3861E456"/>
    <w:rsid w:val="38E4295F"/>
    <w:rsid w:val="390938C6"/>
    <w:rsid w:val="3A959998"/>
    <w:rsid w:val="3A9D871E"/>
    <w:rsid w:val="3B323BCF"/>
    <w:rsid w:val="3C0BD8B2"/>
    <w:rsid w:val="3D33027A"/>
    <w:rsid w:val="3D9AD00E"/>
    <w:rsid w:val="3DF7C144"/>
    <w:rsid w:val="3E66A36C"/>
    <w:rsid w:val="3EAFC276"/>
    <w:rsid w:val="3FA41EF5"/>
    <w:rsid w:val="41AC4112"/>
    <w:rsid w:val="4211E0C0"/>
    <w:rsid w:val="4294F513"/>
    <w:rsid w:val="432EAAB1"/>
    <w:rsid w:val="43DB067E"/>
    <w:rsid w:val="461B4313"/>
    <w:rsid w:val="463F3F51"/>
    <w:rsid w:val="46E225BC"/>
    <w:rsid w:val="46F95875"/>
    <w:rsid w:val="48630EA3"/>
    <w:rsid w:val="49069FB0"/>
    <w:rsid w:val="49427A29"/>
    <w:rsid w:val="494771B8"/>
    <w:rsid w:val="498B9465"/>
    <w:rsid w:val="4A029DAA"/>
    <w:rsid w:val="4C1BF2AE"/>
    <w:rsid w:val="4C3652EC"/>
    <w:rsid w:val="4C3BA529"/>
    <w:rsid w:val="4D1ACA23"/>
    <w:rsid w:val="4D443CCE"/>
    <w:rsid w:val="4EC9C18C"/>
    <w:rsid w:val="4F7345EB"/>
    <w:rsid w:val="5066C3BD"/>
    <w:rsid w:val="5074EAC5"/>
    <w:rsid w:val="5111B195"/>
    <w:rsid w:val="5122EC6C"/>
    <w:rsid w:val="5178FAFB"/>
    <w:rsid w:val="51FD8702"/>
    <w:rsid w:val="529F80B2"/>
    <w:rsid w:val="52C0E4B0"/>
    <w:rsid w:val="55745C3C"/>
    <w:rsid w:val="55F54B45"/>
    <w:rsid w:val="5628EAB7"/>
    <w:rsid w:val="565ECDA5"/>
    <w:rsid w:val="569603A0"/>
    <w:rsid w:val="56BFBD4E"/>
    <w:rsid w:val="56D0F825"/>
    <w:rsid w:val="57102C9D"/>
    <w:rsid w:val="571AA9D9"/>
    <w:rsid w:val="57C02791"/>
    <w:rsid w:val="583F993F"/>
    <w:rsid w:val="585B8DAF"/>
    <w:rsid w:val="586CC886"/>
    <w:rsid w:val="59580FF2"/>
    <w:rsid w:val="59F75E10"/>
    <w:rsid w:val="5A18C174"/>
    <w:rsid w:val="5AD32796"/>
    <w:rsid w:val="5AF7C853"/>
    <w:rsid w:val="5B4F8A7A"/>
    <w:rsid w:val="5B5DEB36"/>
    <w:rsid w:val="5B6BC7E4"/>
    <w:rsid w:val="5B932E71"/>
    <w:rsid w:val="5BB34851"/>
    <w:rsid w:val="5CAFAC51"/>
    <w:rsid w:val="5D051DE5"/>
    <w:rsid w:val="5D215DF6"/>
    <w:rsid w:val="5DB08458"/>
    <w:rsid w:val="5DD819ED"/>
    <w:rsid w:val="5E21FD81"/>
    <w:rsid w:val="5E2B0216"/>
    <w:rsid w:val="5E380173"/>
    <w:rsid w:val="5EA2FA0B"/>
    <w:rsid w:val="5FCB3976"/>
    <w:rsid w:val="6077DA6B"/>
    <w:rsid w:val="61E2693A"/>
    <w:rsid w:val="62485750"/>
    <w:rsid w:val="639E4056"/>
    <w:rsid w:val="64D4FE34"/>
    <w:rsid w:val="64FE8CED"/>
    <w:rsid w:val="653A10B7"/>
    <w:rsid w:val="654B4B8E"/>
    <w:rsid w:val="657717A7"/>
    <w:rsid w:val="658C5BE0"/>
    <w:rsid w:val="65CC7852"/>
    <w:rsid w:val="65DD25F7"/>
    <w:rsid w:val="65E9D257"/>
    <w:rsid w:val="66D7CBB0"/>
    <w:rsid w:val="673EC982"/>
    <w:rsid w:val="674734A3"/>
    <w:rsid w:val="6924E6BC"/>
    <w:rsid w:val="69616232"/>
    <w:rsid w:val="697CD919"/>
    <w:rsid w:val="6ABB6434"/>
    <w:rsid w:val="6B38E38C"/>
    <w:rsid w:val="6BE1801C"/>
    <w:rsid w:val="6D5C5EA9"/>
    <w:rsid w:val="6E2026DB"/>
    <w:rsid w:val="6E3ED51D"/>
    <w:rsid w:val="6F202775"/>
    <w:rsid w:val="6F4E0BE6"/>
    <w:rsid w:val="709F16D6"/>
    <w:rsid w:val="7100D89A"/>
    <w:rsid w:val="71B24A7F"/>
    <w:rsid w:val="7241B2BD"/>
    <w:rsid w:val="7311CB20"/>
    <w:rsid w:val="731C7F3F"/>
    <w:rsid w:val="756AC83C"/>
    <w:rsid w:val="7702A398"/>
    <w:rsid w:val="7706989D"/>
    <w:rsid w:val="789FEB56"/>
    <w:rsid w:val="78AE2F9C"/>
    <w:rsid w:val="7C82ACEF"/>
    <w:rsid w:val="7CE9F1BC"/>
    <w:rsid w:val="7CFC5334"/>
    <w:rsid w:val="7D302AF7"/>
    <w:rsid w:val="7D5D39B8"/>
    <w:rsid w:val="7D8D7B16"/>
    <w:rsid w:val="7F91F680"/>
    <w:rsid w:val="7FB05CA3"/>
    <w:rsid w:val="7F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8EA1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4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hyperlink" Target="mailto:stanislava.dvorakova@vspj.cz,%20frantisek.smrcka@vspj.cz" TargetMode="Externa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2</cp:revision>
  <cp:lastPrinted>2009-04-30T09:08:00Z</cp:lastPrinted>
  <dcterms:created xsi:type="dcterms:W3CDTF">2021-07-19T08:31:00Z</dcterms:created>
  <dcterms:modified xsi:type="dcterms:W3CDTF">2021-07-19T08:31:00Z</dcterms:modified>
</cp:coreProperties>
</file>